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6B31B" w14:textId="77777777" w:rsidR="009D0387" w:rsidRPr="005E3902" w:rsidRDefault="009D0387" w:rsidP="009D0387">
      <w:pPr>
        <w:jc w:val="right"/>
        <w:rPr>
          <w:sz w:val="40"/>
          <w:szCs w:val="40"/>
          <w:u w:val="single"/>
        </w:rPr>
      </w:pPr>
      <w:r w:rsidRPr="005E3902">
        <w:rPr>
          <w:noProof/>
          <w:sz w:val="40"/>
          <w:szCs w:val="40"/>
          <w:lang w:eastAsia="en-GB"/>
        </w:rPr>
        <w:drawing>
          <wp:inline distT="0" distB="0" distL="0" distR="0" wp14:anchorId="6AF6B47B" wp14:editId="6AF6B47C">
            <wp:extent cx="21717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1181100"/>
                    </a:xfrm>
                    <a:prstGeom prst="rect">
                      <a:avLst/>
                    </a:prstGeom>
                    <a:noFill/>
                  </pic:spPr>
                </pic:pic>
              </a:graphicData>
            </a:graphic>
          </wp:inline>
        </w:drawing>
      </w:r>
    </w:p>
    <w:p w14:paraId="6AF6B31C" w14:textId="1C7FFE05" w:rsidR="000D1B2E" w:rsidRPr="005E3902" w:rsidRDefault="000D1B2E" w:rsidP="00CD54FC">
      <w:pPr>
        <w:rPr>
          <w:sz w:val="40"/>
          <w:szCs w:val="40"/>
          <w:u w:val="single"/>
        </w:rPr>
      </w:pPr>
      <w:r w:rsidRPr="005E3902">
        <w:rPr>
          <w:sz w:val="40"/>
          <w:szCs w:val="40"/>
          <w:u w:val="single"/>
        </w:rPr>
        <w:t>Inclusion London: Strat</w:t>
      </w:r>
      <w:r w:rsidR="006537D8" w:rsidRPr="005E3902">
        <w:rPr>
          <w:sz w:val="40"/>
          <w:szCs w:val="40"/>
          <w:u w:val="single"/>
        </w:rPr>
        <w:t>egic business plan 20</w:t>
      </w:r>
      <w:r w:rsidR="00995845" w:rsidRPr="005E3902">
        <w:rPr>
          <w:sz w:val="40"/>
          <w:szCs w:val="40"/>
          <w:u w:val="single"/>
        </w:rPr>
        <w:t>22</w:t>
      </w:r>
      <w:r w:rsidR="006537D8" w:rsidRPr="005E3902">
        <w:rPr>
          <w:sz w:val="40"/>
          <w:szCs w:val="40"/>
          <w:u w:val="single"/>
        </w:rPr>
        <w:t>-202</w:t>
      </w:r>
      <w:r w:rsidR="00995845" w:rsidRPr="005E3902">
        <w:rPr>
          <w:sz w:val="40"/>
          <w:szCs w:val="40"/>
          <w:u w:val="single"/>
        </w:rPr>
        <w:t>5</w:t>
      </w:r>
      <w:r w:rsidR="007E6275" w:rsidRPr="005E3902">
        <w:rPr>
          <w:sz w:val="40"/>
          <w:szCs w:val="40"/>
          <w:u w:val="single"/>
        </w:rPr>
        <w:t xml:space="preserve"> </w:t>
      </w:r>
      <w:r w:rsidR="002D0277">
        <w:rPr>
          <w:sz w:val="40"/>
          <w:szCs w:val="40"/>
          <w:u w:val="single"/>
        </w:rPr>
        <w:t>final</w:t>
      </w:r>
    </w:p>
    <w:p w14:paraId="6AF6B31D" w14:textId="77777777" w:rsidR="003D5C66" w:rsidRPr="005E3902" w:rsidRDefault="006C14B1" w:rsidP="00CD54FC">
      <w:pPr>
        <w:rPr>
          <w:sz w:val="36"/>
          <w:szCs w:val="36"/>
          <w:u w:val="single"/>
        </w:rPr>
      </w:pPr>
      <w:r w:rsidRPr="005E3902">
        <w:rPr>
          <w:sz w:val="36"/>
          <w:szCs w:val="36"/>
          <w:u w:val="single"/>
        </w:rPr>
        <w:t>Our Vision</w:t>
      </w:r>
      <w:r w:rsidR="003D5C66" w:rsidRPr="005E3902">
        <w:rPr>
          <w:sz w:val="36"/>
          <w:szCs w:val="36"/>
          <w:u w:val="single"/>
        </w:rPr>
        <w:t xml:space="preserve"> </w:t>
      </w:r>
    </w:p>
    <w:p w14:paraId="6AF6B31E" w14:textId="5CDF290C" w:rsidR="00CD54FC" w:rsidRPr="005E3902" w:rsidRDefault="003D5C66" w:rsidP="00CD54FC">
      <w:pPr>
        <w:rPr>
          <w:sz w:val="28"/>
          <w:szCs w:val="28"/>
        </w:rPr>
      </w:pPr>
      <w:r w:rsidRPr="005E3902">
        <w:rPr>
          <w:sz w:val="28"/>
          <w:szCs w:val="28"/>
        </w:rPr>
        <w:t>An inclusive</w:t>
      </w:r>
      <w:r w:rsidR="00620452" w:rsidRPr="005E3902">
        <w:rPr>
          <w:sz w:val="28"/>
          <w:szCs w:val="28"/>
        </w:rPr>
        <w:t xml:space="preserve"> </w:t>
      </w:r>
      <w:r w:rsidRPr="005E3902">
        <w:rPr>
          <w:sz w:val="28"/>
          <w:szCs w:val="28"/>
        </w:rPr>
        <w:t xml:space="preserve">world, free of disabling barriers where diversity and human rights are valued </w:t>
      </w:r>
      <w:r w:rsidR="00946B5F" w:rsidRPr="005E3902">
        <w:rPr>
          <w:sz w:val="28"/>
          <w:szCs w:val="28"/>
        </w:rPr>
        <w:t xml:space="preserve">and upheld, </w:t>
      </w:r>
      <w:r w:rsidRPr="005E3902">
        <w:rPr>
          <w:sz w:val="28"/>
          <w:szCs w:val="28"/>
        </w:rPr>
        <w:t xml:space="preserve">and where </w:t>
      </w:r>
      <w:r w:rsidR="00995845" w:rsidRPr="005E3902">
        <w:rPr>
          <w:sz w:val="28"/>
          <w:szCs w:val="28"/>
        </w:rPr>
        <w:t xml:space="preserve">all </w:t>
      </w:r>
      <w:r w:rsidR="001955AE" w:rsidRPr="005E3902">
        <w:rPr>
          <w:sz w:val="28"/>
          <w:szCs w:val="28"/>
        </w:rPr>
        <w:t>Disabled</w:t>
      </w:r>
      <w:r w:rsidRPr="005E3902">
        <w:rPr>
          <w:sz w:val="28"/>
          <w:szCs w:val="28"/>
        </w:rPr>
        <w:t xml:space="preserve"> people</w:t>
      </w:r>
      <w:r w:rsidR="009058DD">
        <w:rPr>
          <w:rStyle w:val="EndnoteReference"/>
          <w:sz w:val="28"/>
          <w:szCs w:val="28"/>
        </w:rPr>
        <w:endnoteReference w:id="1"/>
      </w:r>
      <w:r w:rsidRPr="005E3902">
        <w:rPr>
          <w:sz w:val="28"/>
          <w:szCs w:val="28"/>
        </w:rPr>
        <w:t xml:space="preserve"> have dignity, </w:t>
      </w:r>
      <w:r w:rsidR="007E6275" w:rsidRPr="005E3902">
        <w:rPr>
          <w:sz w:val="28"/>
          <w:szCs w:val="28"/>
        </w:rPr>
        <w:t xml:space="preserve">choice &amp; control, </w:t>
      </w:r>
      <w:r w:rsidR="009B7800" w:rsidRPr="005E3902">
        <w:rPr>
          <w:sz w:val="28"/>
          <w:szCs w:val="28"/>
        </w:rPr>
        <w:t xml:space="preserve">justice, </w:t>
      </w:r>
      <w:r w:rsidR="00F67B75" w:rsidRPr="005E3902">
        <w:rPr>
          <w:sz w:val="28"/>
          <w:szCs w:val="28"/>
        </w:rPr>
        <w:t xml:space="preserve">inclusion </w:t>
      </w:r>
      <w:r w:rsidRPr="005E3902">
        <w:rPr>
          <w:sz w:val="28"/>
          <w:szCs w:val="28"/>
        </w:rPr>
        <w:t>and equality</w:t>
      </w:r>
      <w:r w:rsidR="00F67B75" w:rsidRPr="005E3902">
        <w:rPr>
          <w:sz w:val="28"/>
          <w:szCs w:val="28"/>
        </w:rPr>
        <w:t>.</w:t>
      </w:r>
    </w:p>
    <w:p w14:paraId="6AF6B31F" w14:textId="77777777" w:rsidR="00CD54FC" w:rsidRPr="005E3902" w:rsidRDefault="006C14B1" w:rsidP="00CD54FC">
      <w:pPr>
        <w:rPr>
          <w:sz w:val="36"/>
          <w:szCs w:val="36"/>
          <w:u w:val="single"/>
        </w:rPr>
      </w:pPr>
      <w:r w:rsidRPr="005E3902">
        <w:rPr>
          <w:sz w:val="36"/>
          <w:szCs w:val="36"/>
          <w:u w:val="single"/>
        </w:rPr>
        <w:t xml:space="preserve">Our </w:t>
      </w:r>
      <w:r w:rsidR="00CD54FC" w:rsidRPr="005E3902">
        <w:rPr>
          <w:sz w:val="36"/>
          <w:szCs w:val="36"/>
          <w:u w:val="single"/>
        </w:rPr>
        <w:t>Mission</w:t>
      </w:r>
    </w:p>
    <w:p w14:paraId="6AF6B320" w14:textId="698B042A" w:rsidR="003D5C66" w:rsidRPr="005E3902" w:rsidRDefault="003D5C66" w:rsidP="008336C2">
      <w:pPr>
        <w:rPr>
          <w:sz w:val="28"/>
          <w:szCs w:val="28"/>
        </w:rPr>
      </w:pPr>
      <w:r w:rsidRPr="005E3902">
        <w:rPr>
          <w:sz w:val="28"/>
          <w:szCs w:val="28"/>
        </w:rPr>
        <w:t xml:space="preserve">To promote </w:t>
      </w:r>
      <w:r w:rsidR="001955AE" w:rsidRPr="005E3902">
        <w:rPr>
          <w:sz w:val="28"/>
          <w:szCs w:val="28"/>
        </w:rPr>
        <w:t>Disabled</w:t>
      </w:r>
      <w:r w:rsidRPr="005E3902">
        <w:rPr>
          <w:sz w:val="28"/>
          <w:szCs w:val="28"/>
        </w:rPr>
        <w:t xml:space="preserve"> people</w:t>
      </w:r>
      <w:r w:rsidR="00824827">
        <w:rPr>
          <w:sz w:val="28"/>
          <w:szCs w:val="28"/>
        </w:rPr>
        <w:t>’</w:t>
      </w:r>
      <w:r w:rsidRPr="005E3902">
        <w:rPr>
          <w:sz w:val="28"/>
          <w:szCs w:val="28"/>
        </w:rPr>
        <w:t xml:space="preserve">s equality and inclusion by </w:t>
      </w:r>
      <w:r w:rsidR="000963D3" w:rsidRPr="005E3902">
        <w:rPr>
          <w:sz w:val="28"/>
          <w:szCs w:val="28"/>
        </w:rPr>
        <w:t>strengthening</w:t>
      </w:r>
      <w:r w:rsidR="00AF5B7E" w:rsidRPr="005E3902">
        <w:rPr>
          <w:sz w:val="28"/>
          <w:szCs w:val="28"/>
        </w:rPr>
        <w:t xml:space="preserve"> our </w:t>
      </w:r>
      <w:r w:rsidR="000245C0" w:rsidRPr="005E3902">
        <w:rPr>
          <w:sz w:val="28"/>
          <w:szCs w:val="28"/>
        </w:rPr>
        <w:t xml:space="preserve">disability </w:t>
      </w:r>
      <w:r w:rsidR="00B83A33" w:rsidRPr="005E3902">
        <w:rPr>
          <w:sz w:val="28"/>
          <w:szCs w:val="28"/>
        </w:rPr>
        <w:t xml:space="preserve">rights </w:t>
      </w:r>
      <w:r w:rsidR="001427F5">
        <w:rPr>
          <w:sz w:val="28"/>
          <w:szCs w:val="28"/>
        </w:rPr>
        <w:t xml:space="preserve">&amp; </w:t>
      </w:r>
      <w:r w:rsidR="00833DF8">
        <w:rPr>
          <w:sz w:val="28"/>
          <w:szCs w:val="28"/>
        </w:rPr>
        <w:t xml:space="preserve">justice </w:t>
      </w:r>
      <w:r w:rsidR="00C36CE5" w:rsidRPr="005E3902">
        <w:rPr>
          <w:sz w:val="28"/>
          <w:szCs w:val="28"/>
        </w:rPr>
        <w:t>movement</w:t>
      </w:r>
      <w:r w:rsidR="00DF78C0" w:rsidRPr="005E3902">
        <w:rPr>
          <w:sz w:val="28"/>
          <w:szCs w:val="28"/>
        </w:rPr>
        <w:t>,</w:t>
      </w:r>
      <w:r w:rsidR="00C36CE5" w:rsidRPr="005E3902">
        <w:rPr>
          <w:sz w:val="28"/>
          <w:szCs w:val="28"/>
        </w:rPr>
        <w:t xml:space="preserve"> </w:t>
      </w:r>
      <w:r w:rsidR="00824827">
        <w:rPr>
          <w:sz w:val="28"/>
          <w:szCs w:val="28"/>
        </w:rPr>
        <w:t xml:space="preserve">by </w:t>
      </w:r>
      <w:r w:rsidR="0099678A" w:rsidRPr="005E3902">
        <w:rPr>
          <w:sz w:val="28"/>
          <w:szCs w:val="28"/>
        </w:rPr>
        <w:t xml:space="preserve">capacity building </w:t>
      </w:r>
      <w:r w:rsidR="008336C2" w:rsidRPr="005E3902">
        <w:rPr>
          <w:sz w:val="28"/>
          <w:szCs w:val="28"/>
        </w:rPr>
        <w:t xml:space="preserve">Deaf and </w:t>
      </w:r>
      <w:r w:rsidR="001955AE" w:rsidRPr="005E3902">
        <w:rPr>
          <w:sz w:val="28"/>
          <w:szCs w:val="28"/>
        </w:rPr>
        <w:t>Disabled</w:t>
      </w:r>
      <w:r w:rsidR="008336C2" w:rsidRPr="005E3902">
        <w:rPr>
          <w:sz w:val="28"/>
          <w:szCs w:val="28"/>
        </w:rPr>
        <w:t xml:space="preserve"> people</w:t>
      </w:r>
      <w:r w:rsidR="00707918" w:rsidRPr="005E3902">
        <w:rPr>
          <w:sz w:val="28"/>
          <w:szCs w:val="28"/>
        </w:rPr>
        <w:t>’</w:t>
      </w:r>
      <w:r w:rsidR="008336C2" w:rsidRPr="005E3902">
        <w:rPr>
          <w:sz w:val="28"/>
          <w:szCs w:val="28"/>
        </w:rPr>
        <w:t xml:space="preserve">s </w:t>
      </w:r>
      <w:r w:rsidRPr="005E3902">
        <w:rPr>
          <w:sz w:val="28"/>
          <w:szCs w:val="28"/>
        </w:rPr>
        <w:t xml:space="preserve">organisations </w:t>
      </w:r>
      <w:r w:rsidR="008336C2" w:rsidRPr="005E3902">
        <w:rPr>
          <w:sz w:val="28"/>
          <w:szCs w:val="28"/>
        </w:rPr>
        <w:t xml:space="preserve">(DDPOs) </w:t>
      </w:r>
      <w:r w:rsidRPr="005E3902">
        <w:rPr>
          <w:sz w:val="28"/>
          <w:szCs w:val="28"/>
        </w:rPr>
        <w:t>to</w:t>
      </w:r>
      <w:r w:rsidR="008336C2" w:rsidRPr="005E3902">
        <w:rPr>
          <w:sz w:val="28"/>
          <w:szCs w:val="28"/>
        </w:rPr>
        <w:t xml:space="preserve"> </w:t>
      </w:r>
      <w:r w:rsidRPr="005E3902">
        <w:rPr>
          <w:sz w:val="28"/>
          <w:szCs w:val="28"/>
        </w:rPr>
        <w:t xml:space="preserve">deliver empowering and </w:t>
      </w:r>
      <w:r w:rsidR="00722D72">
        <w:rPr>
          <w:sz w:val="28"/>
          <w:szCs w:val="28"/>
        </w:rPr>
        <w:t xml:space="preserve">inclusive </w:t>
      </w:r>
      <w:r w:rsidRPr="005E3902">
        <w:rPr>
          <w:sz w:val="28"/>
          <w:szCs w:val="28"/>
        </w:rPr>
        <w:t>services</w:t>
      </w:r>
      <w:r w:rsidR="00542111" w:rsidRPr="005E3902">
        <w:rPr>
          <w:sz w:val="28"/>
          <w:szCs w:val="28"/>
        </w:rPr>
        <w:t xml:space="preserve"> and </w:t>
      </w:r>
      <w:r w:rsidR="00006B0A" w:rsidRPr="005E3902">
        <w:rPr>
          <w:sz w:val="28"/>
          <w:szCs w:val="28"/>
        </w:rPr>
        <w:t xml:space="preserve">by supporting DDPOs to </w:t>
      </w:r>
      <w:r w:rsidR="00542111" w:rsidRPr="005E3902">
        <w:rPr>
          <w:sz w:val="28"/>
          <w:szCs w:val="28"/>
        </w:rPr>
        <w:t>have a strong and influential collective voice</w:t>
      </w:r>
      <w:r w:rsidR="00F457EE" w:rsidRPr="005E3902">
        <w:rPr>
          <w:sz w:val="28"/>
          <w:szCs w:val="28"/>
        </w:rPr>
        <w:t xml:space="preserve"> on issues affecting our </w:t>
      </w:r>
      <w:r w:rsidR="00E16FDD">
        <w:rPr>
          <w:sz w:val="28"/>
          <w:szCs w:val="28"/>
        </w:rPr>
        <w:t xml:space="preserve">diverse </w:t>
      </w:r>
      <w:r w:rsidR="00F457EE" w:rsidRPr="005E3902">
        <w:rPr>
          <w:sz w:val="28"/>
          <w:szCs w:val="28"/>
        </w:rPr>
        <w:t>communities</w:t>
      </w:r>
      <w:r w:rsidR="007A5A1E" w:rsidRPr="005E3902">
        <w:rPr>
          <w:sz w:val="28"/>
          <w:szCs w:val="28"/>
        </w:rPr>
        <w:t>.</w:t>
      </w:r>
    </w:p>
    <w:p w14:paraId="6AF6B321" w14:textId="77777777" w:rsidR="00CD54FC" w:rsidRPr="005E3902" w:rsidRDefault="006C14B1" w:rsidP="00CD54FC">
      <w:pPr>
        <w:rPr>
          <w:sz w:val="36"/>
          <w:szCs w:val="36"/>
          <w:u w:val="single"/>
        </w:rPr>
      </w:pPr>
      <w:r w:rsidRPr="005E3902">
        <w:rPr>
          <w:sz w:val="36"/>
          <w:szCs w:val="36"/>
          <w:u w:val="single"/>
        </w:rPr>
        <w:t xml:space="preserve">Our </w:t>
      </w:r>
      <w:r w:rsidR="00CD54FC" w:rsidRPr="005E3902">
        <w:rPr>
          <w:sz w:val="36"/>
          <w:szCs w:val="36"/>
          <w:u w:val="single"/>
        </w:rPr>
        <w:t>Values</w:t>
      </w:r>
    </w:p>
    <w:p w14:paraId="6AF6B322" w14:textId="77777777" w:rsidR="0005576D" w:rsidRPr="005E3902" w:rsidRDefault="0005576D" w:rsidP="00CD54FC">
      <w:pPr>
        <w:rPr>
          <w:sz w:val="28"/>
          <w:szCs w:val="28"/>
        </w:rPr>
      </w:pPr>
      <w:r w:rsidRPr="005E3902">
        <w:rPr>
          <w:sz w:val="28"/>
          <w:szCs w:val="28"/>
        </w:rPr>
        <w:t>All our work is based on the followings core values</w:t>
      </w:r>
      <w:r w:rsidR="002E2D3F" w:rsidRPr="005E3902">
        <w:rPr>
          <w:sz w:val="28"/>
          <w:szCs w:val="28"/>
        </w:rPr>
        <w:t xml:space="preserve"> and principles</w:t>
      </w:r>
      <w:r w:rsidRPr="005E3902">
        <w:rPr>
          <w:sz w:val="28"/>
          <w:szCs w:val="28"/>
        </w:rPr>
        <w:t>:</w:t>
      </w:r>
    </w:p>
    <w:p w14:paraId="6AF6B323" w14:textId="54516989" w:rsidR="008336C2" w:rsidRPr="005E3902" w:rsidRDefault="008336C2" w:rsidP="008336C2">
      <w:pPr>
        <w:pStyle w:val="ListParagraph"/>
        <w:numPr>
          <w:ilvl w:val="0"/>
          <w:numId w:val="1"/>
        </w:numPr>
        <w:rPr>
          <w:sz w:val="28"/>
          <w:szCs w:val="28"/>
        </w:rPr>
      </w:pPr>
      <w:r w:rsidRPr="005E3902">
        <w:rPr>
          <w:sz w:val="28"/>
          <w:szCs w:val="28"/>
        </w:rPr>
        <w:t xml:space="preserve">We believe every human being has </w:t>
      </w:r>
      <w:r w:rsidRPr="005E3902">
        <w:rPr>
          <w:b/>
          <w:sz w:val="28"/>
          <w:szCs w:val="28"/>
        </w:rPr>
        <w:t>equal Human rights</w:t>
      </w:r>
      <w:r w:rsidR="007A5A1E" w:rsidRPr="005E3902">
        <w:rPr>
          <w:b/>
          <w:sz w:val="28"/>
          <w:szCs w:val="28"/>
        </w:rPr>
        <w:t xml:space="preserve"> and is of equal value and worth</w:t>
      </w:r>
      <w:r w:rsidR="00D6043E" w:rsidRPr="005E3902">
        <w:rPr>
          <w:b/>
          <w:sz w:val="28"/>
          <w:szCs w:val="28"/>
        </w:rPr>
        <w:t>.</w:t>
      </w:r>
    </w:p>
    <w:p w14:paraId="6AF6B324" w14:textId="699D913E" w:rsidR="008336C2" w:rsidRPr="005E3902" w:rsidRDefault="008336C2" w:rsidP="008336C2">
      <w:pPr>
        <w:pStyle w:val="ListParagraph"/>
        <w:numPr>
          <w:ilvl w:val="0"/>
          <w:numId w:val="1"/>
        </w:numPr>
        <w:rPr>
          <w:sz w:val="28"/>
          <w:szCs w:val="28"/>
        </w:rPr>
      </w:pPr>
      <w:r w:rsidRPr="005E3902">
        <w:rPr>
          <w:sz w:val="28"/>
          <w:szCs w:val="28"/>
        </w:rPr>
        <w:t xml:space="preserve">We are committed to creating an </w:t>
      </w:r>
      <w:r w:rsidRPr="005E3902">
        <w:rPr>
          <w:b/>
          <w:sz w:val="28"/>
          <w:szCs w:val="28"/>
        </w:rPr>
        <w:t xml:space="preserve">inclusive society, free of </w:t>
      </w:r>
      <w:r w:rsidR="00AC37B1">
        <w:rPr>
          <w:b/>
          <w:sz w:val="28"/>
          <w:szCs w:val="28"/>
        </w:rPr>
        <w:t xml:space="preserve">all </w:t>
      </w:r>
      <w:r w:rsidRPr="005E3902">
        <w:rPr>
          <w:b/>
          <w:sz w:val="28"/>
          <w:szCs w:val="28"/>
        </w:rPr>
        <w:t>discrimination</w:t>
      </w:r>
      <w:r w:rsidRPr="005E3902">
        <w:rPr>
          <w:sz w:val="28"/>
          <w:szCs w:val="28"/>
        </w:rPr>
        <w:t xml:space="preserve"> where everyone </w:t>
      </w:r>
      <w:r w:rsidR="003D7CE6">
        <w:rPr>
          <w:sz w:val="28"/>
          <w:szCs w:val="28"/>
        </w:rPr>
        <w:t xml:space="preserve">can </w:t>
      </w:r>
      <w:r w:rsidRPr="005E3902">
        <w:rPr>
          <w:sz w:val="28"/>
          <w:szCs w:val="28"/>
        </w:rPr>
        <w:t xml:space="preserve">participate and contribute and </w:t>
      </w:r>
      <w:r w:rsidRPr="005E3902">
        <w:rPr>
          <w:b/>
          <w:sz w:val="28"/>
          <w:szCs w:val="28"/>
        </w:rPr>
        <w:t>where diversity</w:t>
      </w:r>
      <w:r w:rsidR="00A84589">
        <w:rPr>
          <w:b/>
          <w:sz w:val="28"/>
          <w:szCs w:val="28"/>
        </w:rPr>
        <w:t xml:space="preserve">, </w:t>
      </w:r>
      <w:r w:rsidRPr="005E3902">
        <w:rPr>
          <w:b/>
          <w:sz w:val="28"/>
          <w:szCs w:val="28"/>
        </w:rPr>
        <w:t>in</w:t>
      </w:r>
      <w:r w:rsidR="00A84589">
        <w:rPr>
          <w:b/>
          <w:sz w:val="28"/>
          <w:szCs w:val="28"/>
        </w:rPr>
        <w:t xml:space="preserve"> all its forms including </w:t>
      </w:r>
      <w:r w:rsidRPr="005E3902">
        <w:rPr>
          <w:b/>
          <w:sz w:val="28"/>
          <w:szCs w:val="28"/>
        </w:rPr>
        <w:t>impairment, is valued.</w:t>
      </w:r>
    </w:p>
    <w:p w14:paraId="6AF6B325" w14:textId="4377267C" w:rsidR="00C2188D" w:rsidRPr="00AF17EE" w:rsidRDefault="00224B89" w:rsidP="0005576D">
      <w:pPr>
        <w:pStyle w:val="ListParagraph"/>
        <w:numPr>
          <w:ilvl w:val="0"/>
          <w:numId w:val="1"/>
        </w:numPr>
        <w:rPr>
          <w:sz w:val="28"/>
          <w:szCs w:val="28"/>
        </w:rPr>
      </w:pPr>
      <w:r w:rsidRPr="005E3902">
        <w:rPr>
          <w:sz w:val="28"/>
          <w:szCs w:val="28"/>
        </w:rPr>
        <w:lastRenderedPageBreak/>
        <w:t xml:space="preserve">We believe in a </w:t>
      </w:r>
      <w:r w:rsidRPr="005E3902">
        <w:rPr>
          <w:b/>
          <w:sz w:val="28"/>
          <w:szCs w:val="28"/>
        </w:rPr>
        <w:t>social model of disability</w:t>
      </w:r>
      <w:r w:rsidRPr="005E3902">
        <w:rPr>
          <w:sz w:val="28"/>
          <w:szCs w:val="28"/>
        </w:rPr>
        <w:t xml:space="preserve"> that says that people with impairments are </w:t>
      </w:r>
      <w:r w:rsidR="005E797E" w:rsidRPr="005E3902">
        <w:rPr>
          <w:sz w:val="28"/>
          <w:szCs w:val="28"/>
        </w:rPr>
        <w:t>d</w:t>
      </w:r>
      <w:r w:rsidR="001955AE" w:rsidRPr="005E3902">
        <w:rPr>
          <w:sz w:val="28"/>
          <w:szCs w:val="28"/>
        </w:rPr>
        <w:t>isabled</w:t>
      </w:r>
      <w:r w:rsidRPr="005E3902">
        <w:rPr>
          <w:sz w:val="28"/>
          <w:szCs w:val="28"/>
        </w:rPr>
        <w:t xml:space="preserve"> by the way society is run and organised and we believe in a </w:t>
      </w:r>
      <w:r w:rsidRPr="005E3902">
        <w:rPr>
          <w:b/>
          <w:sz w:val="28"/>
          <w:szCs w:val="28"/>
        </w:rPr>
        <w:t>cultural model of Deafness</w:t>
      </w:r>
      <w:r w:rsidRPr="005E3902">
        <w:rPr>
          <w:sz w:val="28"/>
          <w:szCs w:val="28"/>
        </w:rPr>
        <w:t xml:space="preserve"> that celebrates Deaf people</w:t>
      </w:r>
      <w:r w:rsidR="00D6043E" w:rsidRPr="005E3902">
        <w:rPr>
          <w:sz w:val="28"/>
          <w:szCs w:val="28"/>
        </w:rPr>
        <w:t>’</w:t>
      </w:r>
      <w:r w:rsidRPr="005E3902">
        <w:rPr>
          <w:sz w:val="28"/>
          <w:szCs w:val="28"/>
        </w:rPr>
        <w:t xml:space="preserve">s </w:t>
      </w:r>
      <w:r w:rsidR="001955AE" w:rsidRPr="005E3902">
        <w:rPr>
          <w:sz w:val="28"/>
          <w:szCs w:val="28"/>
        </w:rPr>
        <w:t xml:space="preserve">linguistic </w:t>
      </w:r>
      <w:r w:rsidRPr="005E3902">
        <w:rPr>
          <w:sz w:val="28"/>
          <w:szCs w:val="28"/>
        </w:rPr>
        <w:t xml:space="preserve">culture </w:t>
      </w:r>
      <w:r w:rsidRPr="00AF17EE">
        <w:rPr>
          <w:sz w:val="28"/>
          <w:szCs w:val="28"/>
        </w:rPr>
        <w:t>and language</w:t>
      </w:r>
      <w:r w:rsidR="00D6043E" w:rsidRPr="00AF17EE">
        <w:rPr>
          <w:sz w:val="28"/>
          <w:szCs w:val="28"/>
        </w:rPr>
        <w:t>.</w:t>
      </w:r>
    </w:p>
    <w:p w14:paraId="673E3C84" w14:textId="7FED38D8" w:rsidR="005E797E" w:rsidRPr="00AF17EE" w:rsidRDefault="005E797E" w:rsidP="0005576D">
      <w:pPr>
        <w:pStyle w:val="ListParagraph"/>
        <w:numPr>
          <w:ilvl w:val="0"/>
          <w:numId w:val="1"/>
        </w:numPr>
        <w:rPr>
          <w:sz w:val="28"/>
          <w:szCs w:val="28"/>
        </w:rPr>
      </w:pPr>
      <w:r w:rsidRPr="00AF17EE">
        <w:rPr>
          <w:sz w:val="28"/>
          <w:szCs w:val="28"/>
        </w:rPr>
        <w:t>We believe in</w:t>
      </w:r>
      <w:r w:rsidR="003C7D44">
        <w:rPr>
          <w:sz w:val="28"/>
          <w:szCs w:val="28"/>
        </w:rPr>
        <w:t xml:space="preserve"> taking an </w:t>
      </w:r>
      <w:r w:rsidR="00DD2113" w:rsidRPr="00AF17EE">
        <w:rPr>
          <w:b/>
          <w:bCs/>
          <w:sz w:val="28"/>
          <w:szCs w:val="28"/>
        </w:rPr>
        <w:t>intersectional</w:t>
      </w:r>
      <w:r w:rsidR="007679A2">
        <w:rPr>
          <w:rStyle w:val="EndnoteReference"/>
          <w:b/>
          <w:bCs/>
          <w:sz w:val="28"/>
          <w:szCs w:val="28"/>
        </w:rPr>
        <w:endnoteReference w:id="2"/>
      </w:r>
      <w:r w:rsidR="00DD2113" w:rsidRPr="00AF17EE">
        <w:rPr>
          <w:b/>
          <w:bCs/>
          <w:sz w:val="28"/>
          <w:szCs w:val="28"/>
        </w:rPr>
        <w:t xml:space="preserve"> anti-racist approach</w:t>
      </w:r>
      <w:r w:rsidR="00DD2113" w:rsidRPr="00AF17EE">
        <w:rPr>
          <w:sz w:val="28"/>
          <w:szCs w:val="28"/>
        </w:rPr>
        <w:t xml:space="preserve"> to </w:t>
      </w:r>
      <w:r w:rsidR="00314E7B" w:rsidRPr="00AF17EE">
        <w:rPr>
          <w:sz w:val="28"/>
          <w:szCs w:val="28"/>
        </w:rPr>
        <w:t>our work</w:t>
      </w:r>
      <w:r w:rsidR="004A21A4" w:rsidRPr="00AF17EE">
        <w:rPr>
          <w:sz w:val="28"/>
          <w:szCs w:val="28"/>
        </w:rPr>
        <w:t xml:space="preserve">. We value Disabled people’s intersectional experience and </w:t>
      </w:r>
      <w:r w:rsidR="00314E7B" w:rsidRPr="00AF17EE">
        <w:rPr>
          <w:sz w:val="28"/>
          <w:szCs w:val="28"/>
        </w:rPr>
        <w:t>understand Disabled people</w:t>
      </w:r>
      <w:r w:rsidR="003D4814" w:rsidRPr="00AF17EE">
        <w:rPr>
          <w:sz w:val="28"/>
          <w:szCs w:val="28"/>
        </w:rPr>
        <w:t>’</w:t>
      </w:r>
      <w:r w:rsidR="00314E7B" w:rsidRPr="00AF17EE">
        <w:rPr>
          <w:sz w:val="28"/>
          <w:szCs w:val="28"/>
        </w:rPr>
        <w:t xml:space="preserve">s inclusion and equality cannot be achieved until all human beings </w:t>
      </w:r>
      <w:r w:rsidR="00BC6E9C" w:rsidRPr="00AF17EE">
        <w:rPr>
          <w:sz w:val="28"/>
          <w:szCs w:val="28"/>
        </w:rPr>
        <w:t xml:space="preserve">achieve </w:t>
      </w:r>
      <w:r w:rsidR="00A468C0" w:rsidRPr="00AF17EE">
        <w:rPr>
          <w:sz w:val="28"/>
          <w:szCs w:val="28"/>
        </w:rPr>
        <w:t xml:space="preserve">justice, </w:t>
      </w:r>
      <w:r w:rsidR="00BC6E9C" w:rsidRPr="00AF17EE">
        <w:rPr>
          <w:sz w:val="28"/>
          <w:szCs w:val="28"/>
        </w:rPr>
        <w:t>equality and inclusion.</w:t>
      </w:r>
    </w:p>
    <w:p w14:paraId="6AF6B326" w14:textId="4403876E" w:rsidR="0005576D" w:rsidRPr="005E3902" w:rsidRDefault="00C2188D" w:rsidP="0005576D">
      <w:pPr>
        <w:pStyle w:val="ListParagraph"/>
        <w:numPr>
          <w:ilvl w:val="0"/>
          <w:numId w:val="1"/>
        </w:numPr>
        <w:rPr>
          <w:sz w:val="28"/>
          <w:szCs w:val="28"/>
        </w:rPr>
      </w:pPr>
      <w:r w:rsidRPr="005E3902">
        <w:rPr>
          <w:sz w:val="28"/>
          <w:szCs w:val="28"/>
        </w:rPr>
        <w:t xml:space="preserve">We believe in </w:t>
      </w:r>
      <w:r w:rsidRPr="005E3902">
        <w:rPr>
          <w:b/>
          <w:sz w:val="28"/>
          <w:szCs w:val="28"/>
        </w:rPr>
        <w:t xml:space="preserve">independent living </w:t>
      </w:r>
      <w:r w:rsidR="001955AE" w:rsidRPr="005E3902">
        <w:rPr>
          <w:b/>
          <w:sz w:val="28"/>
          <w:szCs w:val="28"/>
        </w:rPr>
        <w:t xml:space="preserve">in its fullest sense </w:t>
      </w:r>
      <w:r w:rsidR="001955AE" w:rsidRPr="005E3902">
        <w:rPr>
          <w:sz w:val="28"/>
          <w:szCs w:val="28"/>
        </w:rPr>
        <w:t xml:space="preserve">as defined by the UN Convention of the rights of </w:t>
      </w:r>
      <w:r w:rsidR="007B1079" w:rsidRPr="005E3902">
        <w:rPr>
          <w:sz w:val="28"/>
          <w:szCs w:val="28"/>
        </w:rPr>
        <w:t xml:space="preserve">Disabled </w:t>
      </w:r>
      <w:r w:rsidR="001955AE" w:rsidRPr="005E3902">
        <w:rPr>
          <w:sz w:val="28"/>
          <w:szCs w:val="28"/>
        </w:rPr>
        <w:t>people (UNCR</w:t>
      </w:r>
      <w:r w:rsidR="007B1079" w:rsidRPr="005E3902">
        <w:rPr>
          <w:sz w:val="28"/>
          <w:szCs w:val="28"/>
        </w:rPr>
        <w:t>DP</w:t>
      </w:r>
      <w:r w:rsidR="001955AE" w:rsidRPr="005E3902">
        <w:rPr>
          <w:sz w:val="28"/>
          <w:szCs w:val="28"/>
        </w:rPr>
        <w:t>)</w:t>
      </w:r>
      <w:r w:rsidR="00D6043E" w:rsidRPr="005E3902">
        <w:rPr>
          <w:sz w:val="28"/>
          <w:szCs w:val="28"/>
        </w:rPr>
        <w:t>.</w:t>
      </w:r>
    </w:p>
    <w:p w14:paraId="6AF6B327" w14:textId="2CA09B11" w:rsidR="0005576D" w:rsidRPr="005E3902" w:rsidRDefault="008336C2" w:rsidP="00C2188D">
      <w:pPr>
        <w:pStyle w:val="ListParagraph"/>
        <w:numPr>
          <w:ilvl w:val="0"/>
          <w:numId w:val="1"/>
        </w:numPr>
        <w:rPr>
          <w:sz w:val="28"/>
          <w:szCs w:val="28"/>
        </w:rPr>
      </w:pPr>
      <w:r w:rsidRPr="005E3902">
        <w:rPr>
          <w:sz w:val="28"/>
          <w:szCs w:val="28"/>
        </w:rPr>
        <w:t>W</w:t>
      </w:r>
      <w:r w:rsidR="00937DD3" w:rsidRPr="005E3902">
        <w:rPr>
          <w:sz w:val="28"/>
          <w:szCs w:val="28"/>
        </w:rPr>
        <w:t xml:space="preserve">e are </w:t>
      </w:r>
      <w:r w:rsidR="00937DD3" w:rsidRPr="005E3902">
        <w:rPr>
          <w:b/>
          <w:sz w:val="28"/>
          <w:szCs w:val="28"/>
        </w:rPr>
        <w:t xml:space="preserve">passionate about the unique value </w:t>
      </w:r>
      <w:r w:rsidR="00D31EBE" w:rsidRPr="005E3902">
        <w:rPr>
          <w:b/>
          <w:sz w:val="28"/>
          <w:szCs w:val="28"/>
        </w:rPr>
        <w:t xml:space="preserve">of </w:t>
      </w:r>
      <w:r w:rsidR="00C2188D" w:rsidRPr="005E3902">
        <w:rPr>
          <w:sz w:val="28"/>
          <w:szCs w:val="28"/>
        </w:rPr>
        <w:t>DDPOs</w:t>
      </w:r>
      <w:r w:rsidR="007B1079" w:rsidRPr="005E3902">
        <w:rPr>
          <w:sz w:val="28"/>
          <w:szCs w:val="28"/>
        </w:rPr>
        <w:t>, as organisations run by and for Disabled people</w:t>
      </w:r>
      <w:r w:rsidR="00D546D8" w:rsidRPr="005E3902">
        <w:rPr>
          <w:sz w:val="28"/>
          <w:szCs w:val="28"/>
        </w:rPr>
        <w:t>,</w:t>
      </w:r>
      <w:r w:rsidR="00C2188D" w:rsidRPr="005E3902">
        <w:rPr>
          <w:sz w:val="28"/>
          <w:szCs w:val="28"/>
        </w:rPr>
        <w:t xml:space="preserve"> </w:t>
      </w:r>
      <w:r w:rsidR="00D546D8" w:rsidRPr="005E3902">
        <w:rPr>
          <w:sz w:val="28"/>
          <w:szCs w:val="28"/>
        </w:rPr>
        <w:t xml:space="preserve">in </w:t>
      </w:r>
      <w:r w:rsidR="00C2188D" w:rsidRPr="005E3902">
        <w:rPr>
          <w:sz w:val="28"/>
          <w:szCs w:val="28"/>
        </w:rPr>
        <w:t xml:space="preserve">achieving equality for </w:t>
      </w:r>
      <w:r w:rsidR="001955AE" w:rsidRPr="005E3902">
        <w:rPr>
          <w:sz w:val="28"/>
          <w:szCs w:val="28"/>
        </w:rPr>
        <w:t>Disabled</w:t>
      </w:r>
      <w:r w:rsidR="00C2188D" w:rsidRPr="005E3902">
        <w:rPr>
          <w:sz w:val="28"/>
          <w:szCs w:val="28"/>
        </w:rPr>
        <w:t xml:space="preserve"> people</w:t>
      </w:r>
      <w:r w:rsidR="00C2188D" w:rsidRPr="005E3902">
        <w:t xml:space="preserve"> </w:t>
      </w:r>
      <w:r w:rsidR="00C2188D" w:rsidRPr="005E3902">
        <w:rPr>
          <w:sz w:val="28"/>
          <w:szCs w:val="28"/>
        </w:rPr>
        <w:t>and passionate about raising</w:t>
      </w:r>
      <w:r w:rsidR="00C2188D" w:rsidRPr="005E3902">
        <w:t xml:space="preserve"> </w:t>
      </w:r>
      <w:r w:rsidR="00C2188D" w:rsidRPr="005E3902">
        <w:rPr>
          <w:sz w:val="28"/>
          <w:szCs w:val="28"/>
        </w:rPr>
        <w:t>awareness and understanding of the contribution DDPOs make to London.</w:t>
      </w:r>
    </w:p>
    <w:p w14:paraId="6AF6B32B" w14:textId="2869B371" w:rsidR="0005576D" w:rsidRPr="005E3902" w:rsidRDefault="00C2188D" w:rsidP="00C2188D">
      <w:pPr>
        <w:pStyle w:val="ListParagraph"/>
        <w:numPr>
          <w:ilvl w:val="0"/>
          <w:numId w:val="1"/>
        </w:numPr>
        <w:rPr>
          <w:sz w:val="28"/>
          <w:szCs w:val="28"/>
        </w:rPr>
      </w:pPr>
      <w:r w:rsidRPr="005E3902">
        <w:rPr>
          <w:sz w:val="28"/>
          <w:szCs w:val="28"/>
        </w:rPr>
        <w:t>W</w:t>
      </w:r>
      <w:r w:rsidR="00937DD3" w:rsidRPr="005E3902">
        <w:rPr>
          <w:sz w:val="28"/>
          <w:szCs w:val="28"/>
        </w:rPr>
        <w:t xml:space="preserve">e believe </w:t>
      </w:r>
      <w:r w:rsidRPr="005E3902">
        <w:rPr>
          <w:sz w:val="28"/>
          <w:szCs w:val="28"/>
        </w:rPr>
        <w:t xml:space="preserve">in </w:t>
      </w:r>
      <w:r w:rsidRPr="005E3902">
        <w:rPr>
          <w:b/>
          <w:sz w:val="28"/>
          <w:szCs w:val="28"/>
        </w:rPr>
        <w:t>‘Nothing about us without us’</w:t>
      </w:r>
      <w:r w:rsidR="00044D3D" w:rsidRPr="005E3902">
        <w:rPr>
          <w:sz w:val="28"/>
          <w:szCs w:val="28"/>
        </w:rPr>
        <w:t xml:space="preserve"> </w:t>
      </w:r>
      <w:r w:rsidRPr="005E3902">
        <w:rPr>
          <w:sz w:val="28"/>
          <w:szCs w:val="28"/>
        </w:rPr>
        <w:t xml:space="preserve">- that </w:t>
      </w:r>
      <w:r w:rsidR="001955AE" w:rsidRPr="005E3902">
        <w:rPr>
          <w:sz w:val="28"/>
          <w:szCs w:val="28"/>
        </w:rPr>
        <w:t>Disabled</w:t>
      </w:r>
      <w:r w:rsidR="00937DD3" w:rsidRPr="005E3902">
        <w:rPr>
          <w:sz w:val="28"/>
          <w:szCs w:val="28"/>
        </w:rPr>
        <w:t xml:space="preserve"> people </w:t>
      </w:r>
      <w:r w:rsidRPr="005E3902">
        <w:rPr>
          <w:sz w:val="28"/>
          <w:szCs w:val="28"/>
        </w:rPr>
        <w:t xml:space="preserve">and our organisations </w:t>
      </w:r>
      <w:r w:rsidR="00937DD3" w:rsidRPr="005E3902">
        <w:rPr>
          <w:sz w:val="28"/>
          <w:szCs w:val="28"/>
        </w:rPr>
        <w:t xml:space="preserve">should be fully involved in decisions and </w:t>
      </w:r>
      <w:r w:rsidR="00D31EBE" w:rsidRPr="005E3902">
        <w:rPr>
          <w:sz w:val="28"/>
          <w:szCs w:val="28"/>
        </w:rPr>
        <w:t>issues that affect us</w:t>
      </w:r>
      <w:r w:rsidR="00D6043E" w:rsidRPr="005E3902">
        <w:rPr>
          <w:sz w:val="28"/>
          <w:szCs w:val="28"/>
        </w:rPr>
        <w:t>.</w:t>
      </w:r>
      <w:r w:rsidR="00D31EBE" w:rsidRPr="005E3902">
        <w:rPr>
          <w:sz w:val="28"/>
          <w:szCs w:val="28"/>
        </w:rPr>
        <w:t xml:space="preserve"> </w:t>
      </w:r>
    </w:p>
    <w:p w14:paraId="6AF6B32C" w14:textId="77777777" w:rsidR="000D1B2E" w:rsidRPr="005E3902" w:rsidRDefault="000D1B2E" w:rsidP="000D1B2E">
      <w:pPr>
        <w:pStyle w:val="ListParagraph"/>
        <w:rPr>
          <w:sz w:val="28"/>
          <w:szCs w:val="28"/>
        </w:rPr>
      </w:pPr>
    </w:p>
    <w:p w14:paraId="6AF6B32D" w14:textId="77777777" w:rsidR="00C2188D" w:rsidRPr="005E3902" w:rsidRDefault="00C2188D" w:rsidP="00CD54FC">
      <w:pPr>
        <w:rPr>
          <w:sz w:val="36"/>
          <w:szCs w:val="36"/>
          <w:u w:val="single"/>
        </w:rPr>
      </w:pPr>
      <w:r w:rsidRPr="005E3902">
        <w:rPr>
          <w:sz w:val="36"/>
          <w:szCs w:val="36"/>
          <w:u w:val="single"/>
        </w:rPr>
        <w:t>Inclusion London’s Offer and our expertise</w:t>
      </w:r>
      <w:r w:rsidR="00AE349D" w:rsidRPr="005E3902">
        <w:rPr>
          <w:sz w:val="36"/>
          <w:szCs w:val="36"/>
          <w:u w:val="single"/>
        </w:rPr>
        <w:t xml:space="preserve"> </w:t>
      </w:r>
    </w:p>
    <w:p w14:paraId="364BDB99" w14:textId="5B0862E2" w:rsidR="00DA7CE6" w:rsidRPr="005E3902" w:rsidRDefault="000D77F8" w:rsidP="000D77F8">
      <w:pPr>
        <w:rPr>
          <w:sz w:val="28"/>
          <w:szCs w:val="28"/>
        </w:rPr>
      </w:pPr>
      <w:r w:rsidRPr="005E3902">
        <w:rPr>
          <w:sz w:val="28"/>
          <w:szCs w:val="28"/>
        </w:rPr>
        <w:t xml:space="preserve">Inclusion London is </w:t>
      </w:r>
      <w:r w:rsidR="00EB16E1" w:rsidRPr="005E3902">
        <w:rPr>
          <w:sz w:val="28"/>
          <w:szCs w:val="28"/>
        </w:rPr>
        <w:t>a pan</w:t>
      </w:r>
      <w:r w:rsidR="000206EE">
        <w:rPr>
          <w:sz w:val="28"/>
          <w:szCs w:val="28"/>
        </w:rPr>
        <w:t>-</w:t>
      </w:r>
      <w:r w:rsidR="00EB16E1" w:rsidRPr="005E3902">
        <w:rPr>
          <w:sz w:val="28"/>
          <w:szCs w:val="28"/>
        </w:rPr>
        <w:t xml:space="preserve">London </w:t>
      </w:r>
      <w:r w:rsidRPr="005E3902">
        <w:rPr>
          <w:sz w:val="28"/>
          <w:szCs w:val="28"/>
        </w:rPr>
        <w:t>organisation</w:t>
      </w:r>
      <w:r w:rsidR="00DA7CE6" w:rsidRPr="005E3902">
        <w:rPr>
          <w:sz w:val="28"/>
          <w:szCs w:val="28"/>
        </w:rPr>
        <w:t>,</w:t>
      </w:r>
      <w:r w:rsidRPr="005E3902">
        <w:rPr>
          <w:sz w:val="28"/>
          <w:szCs w:val="28"/>
        </w:rPr>
        <w:t xml:space="preserve"> run by and for Disabled people</w:t>
      </w:r>
      <w:r w:rsidR="00DA7CE6" w:rsidRPr="005E3902">
        <w:rPr>
          <w:sz w:val="28"/>
          <w:szCs w:val="28"/>
        </w:rPr>
        <w:t>,</w:t>
      </w:r>
      <w:r w:rsidR="009C7E36" w:rsidRPr="005E3902">
        <w:rPr>
          <w:sz w:val="28"/>
          <w:szCs w:val="28"/>
        </w:rPr>
        <w:t xml:space="preserve"> that provides a range of capacity building</w:t>
      </w:r>
      <w:r w:rsidR="00B5736C">
        <w:rPr>
          <w:sz w:val="28"/>
          <w:szCs w:val="28"/>
        </w:rPr>
        <w:t>,</w:t>
      </w:r>
      <w:r w:rsidR="009C7E36" w:rsidRPr="005E3902">
        <w:rPr>
          <w:sz w:val="28"/>
          <w:szCs w:val="28"/>
        </w:rPr>
        <w:t xml:space="preserve"> </w:t>
      </w:r>
      <w:r w:rsidR="00DA7CE6" w:rsidRPr="005E3902">
        <w:rPr>
          <w:sz w:val="28"/>
          <w:szCs w:val="28"/>
        </w:rPr>
        <w:t>infrastructure support to over 70 DDPOs in London.</w:t>
      </w:r>
    </w:p>
    <w:p w14:paraId="6AF6B32E" w14:textId="31ACF150" w:rsidR="00C2188D" w:rsidRPr="005E3902" w:rsidRDefault="000D77F8" w:rsidP="000D77F8">
      <w:pPr>
        <w:rPr>
          <w:sz w:val="28"/>
          <w:szCs w:val="28"/>
          <w:u w:val="single"/>
        </w:rPr>
      </w:pPr>
      <w:r w:rsidRPr="005E3902">
        <w:rPr>
          <w:sz w:val="28"/>
          <w:szCs w:val="28"/>
        </w:rPr>
        <w:t>Established in 2008, we have built a strong reputation for delivering effective, accessible</w:t>
      </w:r>
      <w:r w:rsidR="0038251B" w:rsidRPr="005E3902">
        <w:rPr>
          <w:sz w:val="28"/>
          <w:szCs w:val="28"/>
        </w:rPr>
        <w:t>,</w:t>
      </w:r>
      <w:r w:rsidRPr="005E3902">
        <w:rPr>
          <w:sz w:val="28"/>
          <w:szCs w:val="28"/>
        </w:rPr>
        <w:t xml:space="preserve"> </w:t>
      </w:r>
      <w:r w:rsidR="004D0D9E" w:rsidRPr="005E3902">
        <w:rPr>
          <w:sz w:val="28"/>
          <w:szCs w:val="28"/>
        </w:rPr>
        <w:t xml:space="preserve">capacity building </w:t>
      </w:r>
      <w:r w:rsidRPr="005E3902">
        <w:rPr>
          <w:sz w:val="28"/>
          <w:szCs w:val="28"/>
        </w:rPr>
        <w:t xml:space="preserve">services that </w:t>
      </w:r>
      <w:r w:rsidR="00965D86" w:rsidRPr="005E3902">
        <w:rPr>
          <w:sz w:val="28"/>
          <w:szCs w:val="28"/>
        </w:rPr>
        <w:t xml:space="preserve">bring about real change through </w:t>
      </w:r>
      <w:r w:rsidR="006537D8" w:rsidRPr="005E3902">
        <w:rPr>
          <w:sz w:val="28"/>
          <w:szCs w:val="28"/>
        </w:rPr>
        <w:t>s</w:t>
      </w:r>
      <w:r w:rsidR="004D0D9E" w:rsidRPr="005E3902">
        <w:rPr>
          <w:sz w:val="28"/>
          <w:szCs w:val="28"/>
        </w:rPr>
        <w:t>upport</w:t>
      </w:r>
      <w:r w:rsidR="00965D86" w:rsidRPr="005E3902">
        <w:rPr>
          <w:sz w:val="28"/>
          <w:szCs w:val="28"/>
        </w:rPr>
        <w:t>ing</w:t>
      </w:r>
      <w:r w:rsidR="004D0D9E" w:rsidRPr="005E3902">
        <w:rPr>
          <w:sz w:val="28"/>
          <w:szCs w:val="28"/>
        </w:rPr>
        <w:t xml:space="preserve"> and s</w:t>
      </w:r>
      <w:r w:rsidR="006537D8" w:rsidRPr="005E3902">
        <w:rPr>
          <w:sz w:val="28"/>
          <w:szCs w:val="28"/>
        </w:rPr>
        <w:t>trength</w:t>
      </w:r>
      <w:r w:rsidR="003326F3" w:rsidRPr="005E3902">
        <w:rPr>
          <w:sz w:val="28"/>
          <w:szCs w:val="28"/>
        </w:rPr>
        <w:t>en</w:t>
      </w:r>
      <w:r w:rsidR="00965D86" w:rsidRPr="005E3902">
        <w:rPr>
          <w:sz w:val="28"/>
          <w:szCs w:val="28"/>
        </w:rPr>
        <w:t>ing</w:t>
      </w:r>
      <w:r w:rsidR="003326F3" w:rsidRPr="005E3902">
        <w:rPr>
          <w:sz w:val="28"/>
          <w:szCs w:val="28"/>
        </w:rPr>
        <w:t xml:space="preserve"> London’s DDPO sector</w:t>
      </w:r>
      <w:r w:rsidR="00965D86" w:rsidRPr="005E3902">
        <w:rPr>
          <w:sz w:val="28"/>
          <w:szCs w:val="28"/>
        </w:rPr>
        <w:t xml:space="preserve"> and </w:t>
      </w:r>
      <w:r w:rsidR="0004572C">
        <w:rPr>
          <w:sz w:val="28"/>
          <w:szCs w:val="28"/>
        </w:rPr>
        <w:t xml:space="preserve">by </w:t>
      </w:r>
      <w:r w:rsidR="006537D8" w:rsidRPr="005E3902">
        <w:rPr>
          <w:sz w:val="28"/>
          <w:szCs w:val="28"/>
        </w:rPr>
        <w:t>get</w:t>
      </w:r>
      <w:r w:rsidR="00152AAB" w:rsidRPr="005E3902">
        <w:rPr>
          <w:sz w:val="28"/>
          <w:szCs w:val="28"/>
        </w:rPr>
        <w:t>ting</w:t>
      </w:r>
      <w:r w:rsidR="006537D8" w:rsidRPr="005E3902">
        <w:rPr>
          <w:sz w:val="28"/>
          <w:szCs w:val="28"/>
        </w:rPr>
        <w:t xml:space="preserve"> the </w:t>
      </w:r>
      <w:r w:rsidR="00152AAB" w:rsidRPr="005E3902">
        <w:rPr>
          <w:sz w:val="28"/>
          <w:szCs w:val="28"/>
        </w:rPr>
        <w:t xml:space="preserve">needs, issues and aspirations </w:t>
      </w:r>
      <w:r w:rsidR="00965D86" w:rsidRPr="005E3902">
        <w:rPr>
          <w:sz w:val="28"/>
          <w:szCs w:val="28"/>
        </w:rPr>
        <w:t xml:space="preserve">of </w:t>
      </w:r>
      <w:r w:rsidR="00F75D95" w:rsidRPr="005E3902">
        <w:rPr>
          <w:sz w:val="28"/>
          <w:szCs w:val="28"/>
        </w:rPr>
        <w:t>D</w:t>
      </w:r>
      <w:r w:rsidR="006537D8" w:rsidRPr="005E3902">
        <w:rPr>
          <w:sz w:val="28"/>
          <w:szCs w:val="28"/>
        </w:rPr>
        <w:t xml:space="preserve">isabled </w:t>
      </w:r>
      <w:r w:rsidR="000D6417" w:rsidRPr="005E3902">
        <w:rPr>
          <w:sz w:val="28"/>
          <w:szCs w:val="28"/>
        </w:rPr>
        <w:t xml:space="preserve">people </w:t>
      </w:r>
      <w:r w:rsidR="006537D8" w:rsidRPr="005E3902">
        <w:rPr>
          <w:sz w:val="28"/>
          <w:szCs w:val="28"/>
        </w:rPr>
        <w:t xml:space="preserve">and our </w:t>
      </w:r>
      <w:r w:rsidRPr="005E3902">
        <w:rPr>
          <w:sz w:val="28"/>
          <w:szCs w:val="28"/>
        </w:rPr>
        <w:t>organisations</w:t>
      </w:r>
      <w:r w:rsidR="006537D8" w:rsidRPr="005E3902">
        <w:rPr>
          <w:sz w:val="28"/>
          <w:szCs w:val="28"/>
        </w:rPr>
        <w:t xml:space="preserve"> onto the policy agenda at a local, regional, national and international level</w:t>
      </w:r>
      <w:r w:rsidRPr="005E3902">
        <w:rPr>
          <w:sz w:val="28"/>
          <w:szCs w:val="28"/>
        </w:rPr>
        <w:t>.</w:t>
      </w:r>
    </w:p>
    <w:p w14:paraId="6AF6B32F" w14:textId="75F582DD" w:rsidR="00916BD3" w:rsidRPr="005E3902" w:rsidRDefault="00916BD3" w:rsidP="000D77F8">
      <w:pPr>
        <w:rPr>
          <w:sz w:val="28"/>
          <w:szCs w:val="28"/>
        </w:rPr>
      </w:pPr>
      <w:r w:rsidRPr="005E3902">
        <w:rPr>
          <w:sz w:val="28"/>
          <w:szCs w:val="28"/>
        </w:rPr>
        <w:lastRenderedPageBreak/>
        <w:t>Inclusion London</w:t>
      </w:r>
      <w:r w:rsidR="00E14447" w:rsidRPr="005E3902">
        <w:rPr>
          <w:sz w:val="28"/>
          <w:szCs w:val="28"/>
        </w:rPr>
        <w:t xml:space="preserve"> is values driven and </w:t>
      </w:r>
      <w:r w:rsidRPr="005E3902">
        <w:rPr>
          <w:sz w:val="28"/>
          <w:szCs w:val="28"/>
        </w:rPr>
        <w:t xml:space="preserve">we </w:t>
      </w:r>
      <w:r w:rsidR="007D1146" w:rsidRPr="005E3902">
        <w:rPr>
          <w:sz w:val="28"/>
          <w:szCs w:val="28"/>
        </w:rPr>
        <w:t>emphasise</w:t>
      </w:r>
      <w:r w:rsidR="00F75D95" w:rsidRPr="005E3902">
        <w:rPr>
          <w:sz w:val="28"/>
          <w:szCs w:val="28"/>
        </w:rPr>
        <w:t>,</w:t>
      </w:r>
      <w:r w:rsidR="007D1146" w:rsidRPr="005E3902">
        <w:rPr>
          <w:sz w:val="28"/>
          <w:szCs w:val="28"/>
        </w:rPr>
        <w:t xml:space="preserve"> </w:t>
      </w:r>
      <w:r w:rsidRPr="005E3902">
        <w:rPr>
          <w:sz w:val="28"/>
          <w:szCs w:val="28"/>
        </w:rPr>
        <w:t xml:space="preserve">in </w:t>
      </w:r>
      <w:r w:rsidR="006537D8" w:rsidRPr="005E3902">
        <w:rPr>
          <w:sz w:val="28"/>
          <w:szCs w:val="28"/>
        </w:rPr>
        <w:t xml:space="preserve">all </w:t>
      </w:r>
      <w:r w:rsidRPr="005E3902">
        <w:rPr>
          <w:sz w:val="28"/>
          <w:szCs w:val="28"/>
        </w:rPr>
        <w:t>our work</w:t>
      </w:r>
      <w:r w:rsidR="00F75D95" w:rsidRPr="005E3902">
        <w:rPr>
          <w:sz w:val="28"/>
          <w:szCs w:val="28"/>
        </w:rPr>
        <w:t>,</w:t>
      </w:r>
      <w:r w:rsidRPr="005E3902">
        <w:rPr>
          <w:sz w:val="28"/>
          <w:szCs w:val="28"/>
        </w:rPr>
        <w:t xml:space="preserve"> </w:t>
      </w:r>
      <w:r w:rsidR="006537D8" w:rsidRPr="005E3902">
        <w:rPr>
          <w:sz w:val="28"/>
          <w:szCs w:val="28"/>
        </w:rPr>
        <w:t xml:space="preserve">the importance of </w:t>
      </w:r>
      <w:r w:rsidRPr="005E3902">
        <w:rPr>
          <w:sz w:val="28"/>
          <w:szCs w:val="28"/>
        </w:rPr>
        <w:t xml:space="preserve">understanding and </w:t>
      </w:r>
      <w:r w:rsidR="007D1146" w:rsidRPr="005E3902">
        <w:rPr>
          <w:sz w:val="28"/>
          <w:szCs w:val="28"/>
        </w:rPr>
        <w:t xml:space="preserve">removing disabling barriers, </w:t>
      </w:r>
      <w:r w:rsidR="00446869">
        <w:rPr>
          <w:sz w:val="28"/>
          <w:szCs w:val="28"/>
        </w:rPr>
        <w:t xml:space="preserve">tackling </w:t>
      </w:r>
      <w:r w:rsidR="0057546C" w:rsidRPr="005E3902">
        <w:rPr>
          <w:sz w:val="28"/>
          <w:szCs w:val="28"/>
        </w:rPr>
        <w:t xml:space="preserve">structural discrimination, </w:t>
      </w:r>
      <w:r w:rsidR="007D1146" w:rsidRPr="005E3902">
        <w:rPr>
          <w:sz w:val="28"/>
          <w:szCs w:val="28"/>
        </w:rPr>
        <w:t xml:space="preserve">creating and sharing </w:t>
      </w:r>
      <w:r w:rsidR="00EC013D" w:rsidRPr="005E3902">
        <w:rPr>
          <w:sz w:val="28"/>
          <w:szCs w:val="28"/>
        </w:rPr>
        <w:t>inclusive practice and facilitating Disabled people’s leadership</w:t>
      </w:r>
      <w:r w:rsidRPr="005E3902">
        <w:rPr>
          <w:sz w:val="28"/>
          <w:szCs w:val="28"/>
        </w:rPr>
        <w:t>.</w:t>
      </w:r>
    </w:p>
    <w:p w14:paraId="31B758A9" w14:textId="6AC29D2F" w:rsidR="00DE5407" w:rsidRPr="005E3902" w:rsidRDefault="00DE5407" w:rsidP="000D77F8">
      <w:pPr>
        <w:rPr>
          <w:sz w:val="28"/>
          <w:szCs w:val="28"/>
        </w:rPr>
      </w:pPr>
      <w:r w:rsidRPr="005E3902">
        <w:rPr>
          <w:sz w:val="28"/>
          <w:szCs w:val="28"/>
        </w:rPr>
        <w:t>We are committed to</w:t>
      </w:r>
      <w:r w:rsidR="00C62294" w:rsidRPr="005E3902">
        <w:rPr>
          <w:sz w:val="28"/>
          <w:szCs w:val="28"/>
        </w:rPr>
        <w:t xml:space="preserve"> </w:t>
      </w:r>
      <w:r w:rsidR="00F078D2" w:rsidRPr="005E3902">
        <w:rPr>
          <w:sz w:val="28"/>
          <w:szCs w:val="28"/>
        </w:rPr>
        <w:t>designing and delivering our services through peer working</w:t>
      </w:r>
      <w:r w:rsidR="00C42C63">
        <w:rPr>
          <w:sz w:val="28"/>
          <w:szCs w:val="28"/>
        </w:rPr>
        <w:t xml:space="preserve">, intersectional and </w:t>
      </w:r>
      <w:r w:rsidR="00F078D2" w:rsidRPr="005E3902">
        <w:rPr>
          <w:sz w:val="28"/>
          <w:szCs w:val="28"/>
        </w:rPr>
        <w:t>co-production approaches</w:t>
      </w:r>
      <w:r w:rsidR="0015577D" w:rsidRPr="005E3902">
        <w:rPr>
          <w:sz w:val="28"/>
          <w:szCs w:val="28"/>
        </w:rPr>
        <w:t xml:space="preserve">. </w:t>
      </w:r>
      <w:r w:rsidR="00F078D2" w:rsidRPr="005E3902">
        <w:rPr>
          <w:sz w:val="28"/>
          <w:szCs w:val="28"/>
        </w:rPr>
        <w:t xml:space="preserve">We </w:t>
      </w:r>
      <w:r w:rsidR="00C543C0" w:rsidRPr="005E3902">
        <w:rPr>
          <w:sz w:val="28"/>
          <w:szCs w:val="28"/>
        </w:rPr>
        <w:t xml:space="preserve">aim to create more opportunities over the next 3 years </w:t>
      </w:r>
      <w:r w:rsidR="0015577D" w:rsidRPr="005E3902">
        <w:rPr>
          <w:sz w:val="28"/>
          <w:szCs w:val="28"/>
        </w:rPr>
        <w:t xml:space="preserve">to support </w:t>
      </w:r>
      <w:r w:rsidR="00C543C0" w:rsidRPr="005E3902">
        <w:rPr>
          <w:sz w:val="28"/>
          <w:szCs w:val="28"/>
        </w:rPr>
        <w:t>DDPOs to work together to identify key issues and develop solutions through peer action learning</w:t>
      </w:r>
      <w:r w:rsidR="00120BD6">
        <w:rPr>
          <w:sz w:val="28"/>
          <w:szCs w:val="28"/>
        </w:rPr>
        <w:t xml:space="preserve">. We also </w:t>
      </w:r>
      <w:r w:rsidR="0009511F">
        <w:rPr>
          <w:sz w:val="28"/>
          <w:szCs w:val="28"/>
        </w:rPr>
        <w:t>aim to</w:t>
      </w:r>
      <w:r w:rsidR="00675C14">
        <w:rPr>
          <w:sz w:val="28"/>
          <w:szCs w:val="28"/>
        </w:rPr>
        <w:t xml:space="preserve"> ensure the specific issues, needs and aspirations of Disabled people who experience intersectional discrimination including Black Disabled people, Disabled people of colour</w:t>
      </w:r>
      <w:r w:rsidR="00531C0B">
        <w:rPr>
          <w:sz w:val="28"/>
          <w:szCs w:val="28"/>
        </w:rPr>
        <w:t xml:space="preserve">, </w:t>
      </w:r>
      <w:r w:rsidR="0090062C">
        <w:rPr>
          <w:sz w:val="28"/>
          <w:szCs w:val="28"/>
        </w:rPr>
        <w:t>Disabled women</w:t>
      </w:r>
      <w:r w:rsidR="002E5D20">
        <w:rPr>
          <w:sz w:val="28"/>
          <w:szCs w:val="28"/>
        </w:rPr>
        <w:t>/</w:t>
      </w:r>
      <w:r w:rsidR="0090062C">
        <w:rPr>
          <w:sz w:val="28"/>
          <w:szCs w:val="28"/>
        </w:rPr>
        <w:t>girls and LGBTQI Disabled people</w:t>
      </w:r>
      <w:r w:rsidR="002A3958">
        <w:rPr>
          <w:sz w:val="28"/>
          <w:szCs w:val="28"/>
        </w:rPr>
        <w:t xml:space="preserve"> are reflected </w:t>
      </w:r>
      <w:r w:rsidR="008208B3">
        <w:rPr>
          <w:sz w:val="28"/>
          <w:szCs w:val="28"/>
        </w:rPr>
        <w:t xml:space="preserve">in all our policy, voice and campaign work and </w:t>
      </w:r>
      <w:r w:rsidR="00EF130B">
        <w:rPr>
          <w:sz w:val="28"/>
          <w:szCs w:val="28"/>
        </w:rPr>
        <w:t xml:space="preserve">that intersectional DDPOs </w:t>
      </w:r>
      <w:r w:rsidR="00531C0B">
        <w:rPr>
          <w:sz w:val="28"/>
          <w:szCs w:val="28"/>
        </w:rPr>
        <w:t>receive the capacity building support they need</w:t>
      </w:r>
      <w:r w:rsidR="00B95F70">
        <w:rPr>
          <w:sz w:val="28"/>
          <w:szCs w:val="28"/>
        </w:rPr>
        <w:t>.</w:t>
      </w:r>
      <w:r w:rsidR="00531C0B">
        <w:rPr>
          <w:sz w:val="28"/>
          <w:szCs w:val="28"/>
        </w:rPr>
        <w:t xml:space="preserve"> </w:t>
      </w:r>
    </w:p>
    <w:p w14:paraId="6AF6B330" w14:textId="2C39EB3D" w:rsidR="00B93341" w:rsidRPr="005E3902" w:rsidRDefault="00EC013D" w:rsidP="000D77F8">
      <w:pPr>
        <w:rPr>
          <w:sz w:val="28"/>
          <w:szCs w:val="28"/>
        </w:rPr>
      </w:pPr>
      <w:r w:rsidRPr="005E3902">
        <w:rPr>
          <w:sz w:val="28"/>
          <w:szCs w:val="28"/>
        </w:rPr>
        <w:t>We currently w</w:t>
      </w:r>
      <w:r w:rsidR="006537D8" w:rsidRPr="005E3902">
        <w:rPr>
          <w:sz w:val="28"/>
          <w:szCs w:val="28"/>
        </w:rPr>
        <w:t xml:space="preserve">ork with over </w:t>
      </w:r>
      <w:r w:rsidR="00BD4636" w:rsidRPr="005E3902">
        <w:rPr>
          <w:sz w:val="28"/>
          <w:szCs w:val="28"/>
        </w:rPr>
        <w:t>70</w:t>
      </w:r>
      <w:r w:rsidR="00C2188D" w:rsidRPr="005E3902">
        <w:rPr>
          <w:sz w:val="28"/>
          <w:szCs w:val="28"/>
        </w:rPr>
        <w:t xml:space="preserve"> </w:t>
      </w:r>
      <w:r w:rsidR="00DD3D39" w:rsidRPr="005E3902">
        <w:rPr>
          <w:sz w:val="28"/>
          <w:szCs w:val="28"/>
        </w:rPr>
        <w:t xml:space="preserve">London </w:t>
      </w:r>
      <w:r w:rsidR="00C2188D" w:rsidRPr="005E3902">
        <w:rPr>
          <w:sz w:val="28"/>
          <w:szCs w:val="28"/>
        </w:rPr>
        <w:t xml:space="preserve">DDPOs </w:t>
      </w:r>
      <w:r w:rsidR="003B4611" w:rsidRPr="005E3902">
        <w:rPr>
          <w:sz w:val="28"/>
          <w:szCs w:val="28"/>
        </w:rPr>
        <w:t xml:space="preserve">in London </w:t>
      </w:r>
      <w:r w:rsidR="00DD3D39" w:rsidRPr="005E3902">
        <w:rPr>
          <w:sz w:val="28"/>
          <w:szCs w:val="28"/>
        </w:rPr>
        <w:t xml:space="preserve">who have </w:t>
      </w:r>
      <w:r w:rsidRPr="005E3902">
        <w:rPr>
          <w:sz w:val="28"/>
          <w:szCs w:val="28"/>
        </w:rPr>
        <w:t xml:space="preserve">a combined total </w:t>
      </w:r>
      <w:r w:rsidR="00DD3D39" w:rsidRPr="005E3902">
        <w:rPr>
          <w:sz w:val="28"/>
          <w:szCs w:val="28"/>
        </w:rPr>
        <w:t>turnover</w:t>
      </w:r>
      <w:r w:rsidRPr="005E3902">
        <w:rPr>
          <w:sz w:val="28"/>
          <w:szCs w:val="28"/>
        </w:rPr>
        <w:t xml:space="preserve"> of </w:t>
      </w:r>
      <w:r w:rsidR="00952CAA" w:rsidRPr="005E3902">
        <w:rPr>
          <w:sz w:val="28"/>
          <w:szCs w:val="28"/>
        </w:rPr>
        <w:t>over £2</w:t>
      </w:r>
      <w:r w:rsidR="00447CA8" w:rsidRPr="005E3902">
        <w:rPr>
          <w:sz w:val="28"/>
          <w:szCs w:val="28"/>
        </w:rPr>
        <w:t>7</w:t>
      </w:r>
      <w:r w:rsidR="00952CAA" w:rsidRPr="005E3902">
        <w:rPr>
          <w:sz w:val="28"/>
          <w:szCs w:val="28"/>
        </w:rPr>
        <w:t>,0</w:t>
      </w:r>
      <w:r w:rsidR="00044D3D" w:rsidRPr="005E3902">
        <w:rPr>
          <w:sz w:val="28"/>
          <w:szCs w:val="28"/>
        </w:rPr>
        <w:t xml:space="preserve">00,000 </w:t>
      </w:r>
      <w:r w:rsidR="00DD3D39" w:rsidRPr="005E3902">
        <w:rPr>
          <w:sz w:val="28"/>
          <w:szCs w:val="28"/>
        </w:rPr>
        <w:t>deliver</w:t>
      </w:r>
      <w:r w:rsidRPr="005E3902">
        <w:rPr>
          <w:sz w:val="28"/>
          <w:szCs w:val="28"/>
        </w:rPr>
        <w:t>ing a</w:t>
      </w:r>
      <w:r w:rsidR="00DD3D39" w:rsidRPr="005E3902">
        <w:rPr>
          <w:sz w:val="28"/>
          <w:szCs w:val="28"/>
        </w:rPr>
        <w:t xml:space="preserve"> range of </w:t>
      </w:r>
      <w:r w:rsidRPr="005E3902">
        <w:rPr>
          <w:sz w:val="28"/>
          <w:szCs w:val="28"/>
        </w:rPr>
        <w:t xml:space="preserve">essential </w:t>
      </w:r>
      <w:r w:rsidR="003B4611" w:rsidRPr="005E3902">
        <w:rPr>
          <w:sz w:val="28"/>
          <w:szCs w:val="28"/>
        </w:rPr>
        <w:t xml:space="preserve">independent living </w:t>
      </w:r>
      <w:r w:rsidR="006B30D1" w:rsidRPr="005E3902">
        <w:rPr>
          <w:sz w:val="28"/>
          <w:szCs w:val="28"/>
        </w:rPr>
        <w:t xml:space="preserve">advice, advocacy and voice services </w:t>
      </w:r>
      <w:r w:rsidR="00DD3D39" w:rsidRPr="005E3902">
        <w:rPr>
          <w:sz w:val="28"/>
          <w:szCs w:val="28"/>
        </w:rPr>
        <w:t>to</w:t>
      </w:r>
      <w:r w:rsidR="00952CAA" w:rsidRPr="005E3902">
        <w:rPr>
          <w:sz w:val="28"/>
          <w:szCs w:val="28"/>
        </w:rPr>
        <w:t xml:space="preserve"> over 150,000 </w:t>
      </w:r>
      <w:r w:rsidRPr="005E3902">
        <w:rPr>
          <w:sz w:val="28"/>
          <w:szCs w:val="28"/>
        </w:rPr>
        <w:t>Disabled Lond</w:t>
      </w:r>
      <w:r w:rsidR="009D0387" w:rsidRPr="005E3902">
        <w:rPr>
          <w:sz w:val="28"/>
          <w:szCs w:val="28"/>
        </w:rPr>
        <w:t>oners.</w:t>
      </w:r>
    </w:p>
    <w:p w14:paraId="6AF6B331" w14:textId="7AA1B866" w:rsidR="00EC013D" w:rsidRPr="005E3902" w:rsidRDefault="00EC013D" w:rsidP="000D77F8">
      <w:pPr>
        <w:rPr>
          <w:sz w:val="28"/>
          <w:szCs w:val="28"/>
        </w:rPr>
      </w:pPr>
      <w:r w:rsidRPr="005E3902">
        <w:rPr>
          <w:sz w:val="28"/>
          <w:szCs w:val="28"/>
        </w:rPr>
        <w:t xml:space="preserve">We </w:t>
      </w:r>
      <w:r w:rsidR="000F410D" w:rsidRPr="005E3902">
        <w:rPr>
          <w:sz w:val="28"/>
          <w:szCs w:val="28"/>
        </w:rPr>
        <w:t>support DDPOs by providing</w:t>
      </w:r>
      <w:r w:rsidR="000245C0" w:rsidRPr="005E3902">
        <w:rPr>
          <w:sz w:val="28"/>
          <w:szCs w:val="28"/>
        </w:rPr>
        <w:t xml:space="preserve"> the following range of capacity building support</w:t>
      </w:r>
      <w:r w:rsidRPr="005E3902">
        <w:rPr>
          <w:sz w:val="28"/>
          <w:szCs w:val="28"/>
        </w:rPr>
        <w:t>:</w:t>
      </w:r>
    </w:p>
    <w:p w14:paraId="6AF6B332" w14:textId="10A15A2D" w:rsidR="00EC013D" w:rsidRPr="005E3902" w:rsidRDefault="000245C0" w:rsidP="00AF504D">
      <w:pPr>
        <w:pStyle w:val="ListParagraph"/>
        <w:numPr>
          <w:ilvl w:val="0"/>
          <w:numId w:val="9"/>
        </w:numPr>
        <w:rPr>
          <w:sz w:val="28"/>
          <w:szCs w:val="28"/>
        </w:rPr>
      </w:pPr>
      <w:r w:rsidRPr="005E3902">
        <w:rPr>
          <w:sz w:val="28"/>
          <w:szCs w:val="28"/>
        </w:rPr>
        <w:t>c</w:t>
      </w:r>
      <w:r w:rsidR="00EC013D" w:rsidRPr="005E3902">
        <w:rPr>
          <w:sz w:val="28"/>
          <w:szCs w:val="28"/>
        </w:rPr>
        <w:t>ampaigns</w:t>
      </w:r>
      <w:r w:rsidR="0051232A" w:rsidRPr="005E3902">
        <w:rPr>
          <w:sz w:val="28"/>
          <w:szCs w:val="28"/>
        </w:rPr>
        <w:t>,</w:t>
      </w:r>
      <w:r w:rsidR="0035591D">
        <w:rPr>
          <w:sz w:val="28"/>
          <w:szCs w:val="28"/>
        </w:rPr>
        <w:t xml:space="preserve"> </w:t>
      </w:r>
      <w:r w:rsidR="0051232A" w:rsidRPr="005E3902">
        <w:rPr>
          <w:sz w:val="28"/>
          <w:szCs w:val="28"/>
        </w:rPr>
        <w:t>voice</w:t>
      </w:r>
      <w:r w:rsidR="00EC013D" w:rsidRPr="005E3902">
        <w:rPr>
          <w:sz w:val="28"/>
          <w:szCs w:val="28"/>
        </w:rPr>
        <w:t xml:space="preserve"> and policy support to enable London DDPOs to have a strong, collective and influential voice </w:t>
      </w:r>
      <w:r w:rsidR="001B46D9" w:rsidRPr="005E3902">
        <w:rPr>
          <w:sz w:val="28"/>
          <w:szCs w:val="28"/>
        </w:rPr>
        <w:t>on issues</w:t>
      </w:r>
      <w:r w:rsidR="00EC013D" w:rsidRPr="005E3902">
        <w:rPr>
          <w:sz w:val="28"/>
          <w:szCs w:val="28"/>
        </w:rPr>
        <w:t xml:space="preserve"> that affect</w:t>
      </w:r>
      <w:r w:rsidR="00D259B1">
        <w:rPr>
          <w:sz w:val="28"/>
          <w:szCs w:val="28"/>
        </w:rPr>
        <w:t xml:space="preserve"> our communities</w:t>
      </w:r>
      <w:r w:rsidR="00EC013D" w:rsidRPr="005E3902">
        <w:rPr>
          <w:sz w:val="28"/>
          <w:szCs w:val="28"/>
        </w:rPr>
        <w:t xml:space="preserve">. We work to raise awareness </w:t>
      </w:r>
      <w:r w:rsidR="00CF0A35" w:rsidRPr="005E3902">
        <w:rPr>
          <w:sz w:val="28"/>
          <w:szCs w:val="28"/>
        </w:rPr>
        <w:t xml:space="preserve">and </w:t>
      </w:r>
      <w:r w:rsidR="00EC013D" w:rsidRPr="005E3902">
        <w:rPr>
          <w:sz w:val="28"/>
          <w:szCs w:val="28"/>
        </w:rPr>
        <w:t xml:space="preserve">understanding of </w:t>
      </w:r>
      <w:r w:rsidR="00CF0A35" w:rsidRPr="005E3902">
        <w:rPr>
          <w:sz w:val="28"/>
          <w:szCs w:val="28"/>
        </w:rPr>
        <w:t xml:space="preserve">our rights and </w:t>
      </w:r>
      <w:r w:rsidR="0035591D" w:rsidRPr="005E3902">
        <w:rPr>
          <w:sz w:val="28"/>
          <w:szCs w:val="28"/>
        </w:rPr>
        <w:t>entitlements and</w:t>
      </w:r>
      <w:r w:rsidR="00C4458E" w:rsidRPr="005E3902">
        <w:rPr>
          <w:sz w:val="28"/>
          <w:szCs w:val="28"/>
        </w:rPr>
        <w:t xml:space="preserve"> </w:t>
      </w:r>
      <w:r w:rsidR="00FE0C5D">
        <w:rPr>
          <w:sz w:val="28"/>
          <w:szCs w:val="28"/>
        </w:rPr>
        <w:t xml:space="preserve">the </w:t>
      </w:r>
      <w:r w:rsidR="00EC013D" w:rsidRPr="005E3902">
        <w:rPr>
          <w:sz w:val="28"/>
          <w:szCs w:val="28"/>
        </w:rPr>
        <w:t xml:space="preserve">disabling barriers and </w:t>
      </w:r>
      <w:r w:rsidR="00AE4220" w:rsidRPr="005E3902">
        <w:rPr>
          <w:sz w:val="28"/>
          <w:szCs w:val="28"/>
        </w:rPr>
        <w:t xml:space="preserve">structural inequalities Disabled people experience </w:t>
      </w:r>
      <w:r w:rsidR="009A4F94" w:rsidRPr="005E3902">
        <w:rPr>
          <w:sz w:val="28"/>
          <w:szCs w:val="28"/>
        </w:rPr>
        <w:t xml:space="preserve">and </w:t>
      </w:r>
      <w:r w:rsidR="00EC013D" w:rsidRPr="005E3902">
        <w:rPr>
          <w:sz w:val="28"/>
          <w:szCs w:val="28"/>
        </w:rPr>
        <w:t>how they can</w:t>
      </w:r>
      <w:r w:rsidR="009A4F94" w:rsidRPr="005E3902">
        <w:rPr>
          <w:sz w:val="28"/>
          <w:szCs w:val="28"/>
        </w:rPr>
        <w:t xml:space="preserve"> be removed</w:t>
      </w:r>
      <w:r w:rsidR="00230390">
        <w:rPr>
          <w:sz w:val="28"/>
          <w:szCs w:val="28"/>
        </w:rPr>
        <w:t xml:space="preserve"> and appropriate resources and support put in place</w:t>
      </w:r>
      <w:r w:rsidR="009A4F94" w:rsidRPr="005E3902">
        <w:rPr>
          <w:sz w:val="28"/>
          <w:szCs w:val="28"/>
        </w:rPr>
        <w:t>. W</w:t>
      </w:r>
      <w:r w:rsidR="00916BD3" w:rsidRPr="005E3902">
        <w:rPr>
          <w:sz w:val="28"/>
          <w:szCs w:val="28"/>
        </w:rPr>
        <w:t xml:space="preserve">e </w:t>
      </w:r>
      <w:r w:rsidR="006B30D1" w:rsidRPr="005E3902">
        <w:rPr>
          <w:sz w:val="28"/>
          <w:szCs w:val="28"/>
        </w:rPr>
        <w:t xml:space="preserve">facilitate </w:t>
      </w:r>
      <w:r w:rsidR="00303A92" w:rsidRPr="005E3902">
        <w:rPr>
          <w:sz w:val="28"/>
          <w:szCs w:val="28"/>
        </w:rPr>
        <w:t xml:space="preserve">DDPOs </w:t>
      </w:r>
      <w:r w:rsidR="006B30D1" w:rsidRPr="005E3902">
        <w:rPr>
          <w:sz w:val="28"/>
          <w:szCs w:val="28"/>
        </w:rPr>
        <w:t>involvement in local, regional and national policy making structures</w:t>
      </w:r>
      <w:r w:rsidRPr="005E3902">
        <w:rPr>
          <w:sz w:val="28"/>
          <w:szCs w:val="28"/>
        </w:rPr>
        <w:t xml:space="preserve"> and we provide a range of training and advice to increase DDPOs campaign, voice and influencing skills and capacity</w:t>
      </w:r>
      <w:r w:rsidR="006B30D1" w:rsidRPr="005E3902">
        <w:rPr>
          <w:sz w:val="28"/>
          <w:szCs w:val="28"/>
        </w:rPr>
        <w:t>.</w:t>
      </w:r>
    </w:p>
    <w:p w14:paraId="6AF6B333" w14:textId="01559BAA" w:rsidR="003B4611" w:rsidRPr="005E3902" w:rsidRDefault="00EC013D" w:rsidP="00AF504D">
      <w:pPr>
        <w:pStyle w:val="ListParagraph"/>
        <w:numPr>
          <w:ilvl w:val="0"/>
          <w:numId w:val="9"/>
        </w:numPr>
        <w:rPr>
          <w:sz w:val="28"/>
          <w:szCs w:val="28"/>
        </w:rPr>
      </w:pPr>
      <w:r w:rsidRPr="005E3902">
        <w:rPr>
          <w:sz w:val="28"/>
          <w:szCs w:val="28"/>
        </w:rPr>
        <w:t xml:space="preserve">business &amp; organisational support that build the skills, knowledge, </w:t>
      </w:r>
      <w:r w:rsidR="007D440D" w:rsidRPr="005E3902">
        <w:rPr>
          <w:sz w:val="28"/>
          <w:szCs w:val="28"/>
        </w:rPr>
        <w:t>capacity,</w:t>
      </w:r>
      <w:r w:rsidR="001B46D9">
        <w:rPr>
          <w:sz w:val="28"/>
          <w:szCs w:val="28"/>
        </w:rPr>
        <w:t xml:space="preserve"> </w:t>
      </w:r>
      <w:r w:rsidRPr="005E3902">
        <w:rPr>
          <w:sz w:val="28"/>
          <w:szCs w:val="28"/>
        </w:rPr>
        <w:t>and sustainability of London DDPOs</w:t>
      </w:r>
      <w:r w:rsidR="003B4611" w:rsidRPr="005E3902">
        <w:rPr>
          <w:sz w:val="28"/>
          <w:szCs w:val="28"/>
        </w:rPr>
        <w:t xml:space="preserve">. Our capacity building services include </w:t>
      </w:r>
      <w:r w:rsidR="00707918" w:rsidRPr="005E3902">
        <w:rPr>
          <w:sz w:val="28"/>
          <w:szCs w:val="28"/>
        </w:rPr>
        <w:t xml:space="preserve">1-2-1 </w:t>
      </w:r>
      <w:r w:rsidR="003B4611" w:rsidRPr="005E3902">
        <w:rPr>
          <w:sz w:val="28"/>
          <w:szCs w:val="28"/>
        </w:rPr>
        <w:t>business</w:t>
      </w:r>
      <w:r w:rsidRPr="005E3902">
        <w:rPr>
          <w:sz w:val="28"/>
          <w:szCs w:val="28"/>
        </w:rPr>
        <w:t xml:space="preserve"> </w:t>
      </w:r>
      <w:r w:rsidR="00707918" w:rsidRPr="005E3902">
        <w:rPr>
          <w:sz w:val="28"/>
          <w:szCs w:val="28"/>
        </w:rPr>
        <w:t xml:space="preserve">and </w:t>
      </w:r>
      <w:r w:rsidR="00021E15" w:rsidRPr="005E3902">
        <w:rPr>
          <w:sz w:val="28"/>
          <w:szCs w:val="28"/>
        </w:rPr>
        <w:t xml:space="preserve">organisational </w:t>
      </w:r>
      <w:r w:rsidR="003B4611" w:rsidRPr="005E3902">
        <w:rPr>
          <w:sz w:val="28"/>
          <w:szCs w:val="28"/>
        </w:rPr>
        <w:t>support</w:t>
      </w:r>
      <w:r w:rsidR="00707918" w:rsidRPr="005E3902">
        <w:rPr>
          <w:sz w:val="28"/>
          <w:szCs w:val="28"/>
        </w:rPr>
        <w:t xml:space="preserve"> and advice</w:t>
      </w:r>
      <w:r w:rsidR="004A73B5" w:rsidRPr="005E3902">
        <w:rPr>
          <w:sz w:val="28"/>
          <w:szCs w:val="28"/>
        </w:rPr>
        <w:t xml:space="preserve"> including: finance issues, </w:t>
      </w:r>
      <w:r w:rsidR="00707918" w:rsidRPr="005E3902">
        <w:rPr>
          <w:sz w:val="28"/>
          <w:szCs w:val="28"/>
        </w:rPr>
        <w:t>strategic planning, impact measurement and fundraising</w:t>
      </w:r>
      <w:r w:rsidR="008B7F9B" w:rsidRPr="005E3902">
        <w:rPr>
          <w:sz w:val="28"/>
          <w:szCs w:val="28"/>
        </w:rPr>
        <w:t xml:space="preserve">. We </w:t>
      </w:r>
      <w:r w:rsidRPr="005E3902">
        <w:rPr>
          <w:sz w:val="28"/>
          <w:szCs w:val="28"/>
        </w:rPr>
        <w:t xml:space="preserve">support DDPOs to capture and evidence their added-value and </w:t>
      </w:r>
      <w:r w:rsidR="000245C0" w:rsidRPr="005E3902">
        <w:rPr>
          <w:sz w:val="28"/>
          <w:szCs w:val="28"/>
        </w:rPr>
        <w:t xml:space="preserve">the unique contribution they make to our communities </w:t>
      </w:r>
      <w:r w:rsidRPr="005E3902">
        <w:rPr>
          <w:sz w:val="28"/>
          <w:szCs w:val="28"/>
        </w:rPr>
        <w:t>and incre</w:t>
      </w:r>
      <w:r w:rsidR="00F75D95" w:rsidRPr="005E3902">
        <w:rPr>
          <w:sz w:val="28"/>
          <w:szCs w:val="28"/>
        </w:rPr>
        <w:t>ase D</w:t>
      </w:r>
      <w:r w:rsidRPr="005E3902">
        <w:rPr>
          <w:sz w:val="28"/>
          <w:szCs w:val="28"/>
        </w:rPr>
        <w:t>isabled people</w:t>
      </w:r>
      <w:r w:rsidR="007D440D">
        <w:rPr>
          <w:sz w:val="28"/>
          <w:szCs w:val="28"/>
        </w:rPr>
        <w:t>’</w:t>
      </w:r>
      <w:r w:rsidRPr="005E3902">
        <w:rPr>
          <w:sz w:val="28"/>
          <w:szCs w:val="28"/>
        </w:rPr>
        <w:t>s involvement, influence and leadership within DDPOs and the wider community.</w:t>
      </w:r>
      <w:r w:rsidR="00707918" w:rsidRPr="005E3902">
        <w:rPr>
          <w:sz w:val="28"/>
          <w:szCs w:val="28"/>
        </w:rPr>
        <w:t xml:space="preserve"> </w:t>
      </w:r>
    </w:p>
    <w:p w14:paraId="6AF6B334" w14:textId="796D5E79" w:rsidR="00DD3D39" w:rsidRPr="005E3902" w:rsidRDefault="003B4611" w:rsidP="00AF504D">
      <w:pPr>
        <w:pStyle w:val="ListParagraph"/>
        <w:numPr>
          <w:ilvl w:val="0"/>
          <w:numId w:val="9"/>
        </w:numPr>
        <w:rPr>
          <w:sz w:val="28"/>
          <w:szCs w:val="28"/>
        </w:rPr>
      </w:pPr>
      <w:r w:rsidRPr="005E3902">
        <w:rPr>
          <w:sz w:val="28"/>
          <w:szCs w:val="28"/>
        </w:rPr>
        <w:lastRenderedPageBreak/>
        <w:t>l</w:t>
      </w:r>
      <w:r w:rsidR="00DD3D39" w:rsidRPr="005E3902">
        <w:rPr>
          <w:sz w:val="28"/>
          <w:szCs w:val="28"/>
        </w:rPr>
        <w:t xml:space="preserve">eadership </w:t>
      </w:r>
      <w:r w:rsidR="000F410D" w:rsidRPr="005E3902">
        <w:rPr>
          <w:sz w:val="28"/>
          <w:szCs w:val="28"/>
        </w:rPr>
        <w:t xml:space="preserve">within the </w:t>
      </w:r>
      <w:r w:rsidR="00DD3D39" w:rsidRPr="005E3902">
        <w:rPr>
          <w:sz w:val="28"/>
          <w:szCs w:val="28"/>
        </w:rPr>
        <w:t>wider disability r</w:t>
      </w:r>
      <w:r w:rsidRPr="005E3902">
        <w:rPr>
          <w:sz w:val="28"/>
          <w:szCs w:val="28"/>
        </w:rPr>
        <w:t xml:space="preserve">ights </w:t>
      </w:r>
      <w:r w:rsidR="00263B04">
        <w:rPr>
          <w:sz w:val="28"/>
          <w:szCs w:val="28"/>
        </w:rPr>
        <w:t xml:space="preserve">&amp; justice </w:t>
      </w:r>
      <w:r w:rsidRPr="005E3902">
        <w:rPr>
          <w:sz w:val="28"/>
          <w:szCs w:val="28"/>
        </w:rPr>
        <w:t>movement through our involvement in the Reclaiming Our Futures Alliance (ROFA) – a UK wide grassroots alliance of DDPOs</w:t>
      </w:r>
      <w:r w:rsidR="001F6817" w:rsidRPr="005E3902">
        <w:rPr>
          <w:sz w:val="28"/>
          <w:szCs w:val="28"/>
        </w:rPr>
        <w:t xml:space="preserve"> and our </w:t>
      </w:r>
      <w:r w:rsidR="0074026C" w:rsidRPr="005E3902">
        <w:rPr>
          <w:sz w:val="28"/>
          <w:szCs w:val="28"/>
        </w:rPr>
        <w:t>work feeding into the monitoring of the UN Convention on the Rights of Disabled People</w:t>
      </w:r>
      <w:r w:rsidR="007A273C">
        <w:rPr>
          <w:sz w:val="28"/>
          <w:szCs w:val="28"/>
        </w:rPr>
        <w:t xml:space="preserve"> (UNCRDP)</w:t>
      </w:r>
      <w:r w:rsidRPr="005E3902">
        <w:rPr>
          <w:sz w:val="28"/>
          <w:szCs w:val="28"/>
        </w:rPr>
        <w:t>.</w:t>
      </w:r>
    </w:p>
    <w:p w14:paraId="6AF6B335" w14:textId="4C418C58" w:rsidR="00EC013D" w:rsidRPr="005E3902" w:rsidRDefault="0029746E" w:rsidP="00D6043E">
      <w:pPr>
        <w:rPr>
          <w:sz w:val="28"/>
          <w:szCs w:val="28"/>
        </w:rPr>
      </w:pPr>
      <w:r w:rsidRPr="005E3902">
        <w:rPr>
          <w:sz w:val="28"/>
          <w:szCs w:val="28"/>
        </w:rPr>
        <w:t xml:space="preserve">As </w:t>
      </w:r>
      <w:r w:rsidR="0037027F" w:rsidRPr="005E3902">
        <w:rPr>
          <w:sz w:val="28"/>
          <w:szCs w:val="28"/>
        </w:rPr>
        <w:t>the capital</w:t>
      </w:r>
      <w:r w:rsidR="00157AEE">
        <w:rPr>
          <w:sz w:val="28"/>
          <w:szCs w:val="28"/>
        </w:rPr>
        <w:t>’</w:t>
      </w:r>
      <w:r w:rsidR="0037027F" w:rsidRPr="005E3902">
        <w:rPr>
          <w:sz w:val="28"/>
          <w:szCs w:val="28"/>
        </w:rPr>
        <w:t>s only pan-London DDPO providing capacity building support to the DDPO sector</w:t>
      </w:r>
      <w:r w:rsidRPr="005E3902">
        <w:rPr>
          <w:sz w:val="28"/>
          <w:szCs w:val="28"/>
        </w:rPr>
        <w:t>, o</w:t>
      </w:r>
      <w:r w:rsidR="003B4611" w:rsidRPr="005E3902">
        <w:rPr>
          <w:sz w:val="28"/>
          <w:szCs w:val="28"/>
        </w:rPr>
        <w:t xml:space="preserve">ur </w:t>
      </w:r>
      <w:r w:rsidR="0037027F" w:rsidRPr="005E3902">
        <w:rPr>
          <w:sz w:val="28"/>
          <w:szCs w:val="28"/>
        </w:rPr>
        <w:t xml:space="preserve">position and our </w:t>
      </w:r>
      <w:r w:rsidR="003B4611" w:rsidRPr="005E3902">
        <w:rPr>
          <w:sz w:val="28"/>
          <w:szCs w:val="28"/>
        </w:rPr>
        <w:t xml:space="preserve">work gives us a unique </w:t>
      </w:r>
      <w:r w:rsidR="006B5895" w:rsidRPr="005E3902">
        <w:rPr>
          <w:sz w:val="28"/>
          <w:szCs w:val="28"/>
        </w:rPr>
        <w:t xml:space="preserve">reach and </w:t>
      </w:r>
      <w:r w:rsidR="003B4611" w:rsidRPr="005E3902">
        <w:rPr>
          <w:sz w:val="28"/>
          <w:szCs w:val="28"/>
        </w:rPr>
        <w:t xml:space="preserve">insight into the experiences, needs, views and </w:t>
      </w:r>
      <w:r w:rsidR="00496731" w:rsidRPr="005E3902">
        <w:rPr>
          <w:sz w:val="28"/>
          <w:szCs w:val="28"/>
        </w:rPr>
        <w:t xml:space="preserve">aspirations </w:t>
      </w:r>
      <w:r w:rsidR="003B4611" w:rsidRPr="005E3902">
        <w:rPr>
          <w:sz w:val="28"/>
          <w:szCs w:val="28"/>
        </w:rPr>
        <w:t>of London’</w:t>
      </w:r>
      <w:r w:rsidR="006B5895" w:rsidRPr="005E3902">
        <w:rPr>
          <w:sz w:val="28"/>
          <w:szCs w:val="28"/>
        </w:rPr>
        <w:t>s D</w:t>
      </w:r>
      <w:r w:rsidR="003B4611" w:rsidRPr="005E3902">
        <w:rPr>
          <w:sz w:val="28"/>
          <w:szCs w:val="28"/>
        </w:rPr>
        <w:t xml:space="preserve">isabled </w:t>
      </w:r>
      <w:r w:rsidR="003326F3" w:rsidRPr="005E3902">
        <w:rPr>
          <w:sz w:val="28"/>
          <w:szCs w:val="28"/>
        </w:rPr>
        <w:t xml:space="preserve">communities </w:t>
      </w:r>
      <w:r w:rsidR="006B5895" w:rsidRPr="005E3902">
        <w:rPr>
          <w:sz w:val="28"/>
          <w:szCs w:val="28"/>
        </w:rPr>
        <w:t xml:space="preserve">and </w:t>
      </w:r>
      <w:r w:rsidR="003326F3" w:rsidRPr="005E3902">
        <w:rPr>
          <w:sz w:val="28"/>
          <w:szCs w:val="28"/>
        </w:rPr>
        <w:t xml:space="preserve">our </w:t>
      </w:r>
      <w:r w:rsidR="006B5895" w:rsidRPr="005E3902">
        <w:rPr>
          <w:sz w:val="28"/>
          <w:szCs w:val="28"/>
        </w:rPr>
        <w:t xml:space="preserve">organisations and we are committed to sharing this knowledge with the wider community, service providers and </w:t>
      </w:r>
      <w:r w:rsidR="00303A92" w:rsidRPr="005E3902">
        <w:rPr>
          <w:sz w:val="28"/>
          <w:szCs w:val="28"/>
        </w:rPr>
        <w:t xml:space="preserve">policy &amp; </w:t>
      </w:r>
      <w:r w:rsidR="006B5895" w:rsidRPr="005E3902">
        <w:rPr>
          <w:sz w:val="28"/>
          <w:szCs w:val="28"/>
        </w:rPr>
        <w:t>decision makers</w:t>
      </w:r>
      <w:r w:rsidR="00303A92" w:rsidRPr="005E3902">
        <w:rPr>
          <w:sz w:val="28"/>
          <w:szCs w:val="28"/>
        </w:rPr>
        <w:t>.</w:t>
      </w:r>
    </w:p>
    <w:p w14:paraId="6AF6B336" w14:textId="6A90D750" w:rsidR="00B93341" w:rsidRPr="005E3902" w:rsidRDefault="00AC7066" w:rsidP="00CD54FC">
      <w:pPr>
        <w:rPr>
          <w:sz w:val="28"/>
          <w:szCs w:val="28"/>
        </w:rPr>
      </w:pPr>
      <w:r w:rsidRPr="005E3902">
        <w:rPr>
          <w:sz w:val="28"/>
          <w:szCs w:val="28"/>
        </w:rPr>
        <w:t xml:space="preserve">Our reach and knowledge of our sector together with our policy and equalities experience makes us ideally placed to advise organisations on how to become more inclusive and accessible. </w:t>
      </w:r>
      <w:r w:rsidR="00303A92" w:rsidRPr="005E3902">
        <w:rPr>
          <w:sz w:val="28"/>
          <w:szCs w:val="28"/>
        </w:rPr>
        <w:t xml:space="preserve">We provide a range of training and consultancy services to support </w:t>
      </w:r>
      <w:r w:rsidR="00707918" w:rsidRPr="005E3902">
        <w:rPr>
          <w:sz w:val="28"/>
          <w:szCs w:val="28"/>
        </w:rPr>
        <w:t xml:space="preserve">this work including successfully delivering </w:t>
      </w:r>
      <w:r w:rsidR="00C775DC" w:rsidRPr="005E3902">
        <w:rPr>
          <w:sz w:val="28"/>
          <w:szCs w:val="28"/>
        </w:rPr>
        <w:t xml:space="preserve">long terms </w:t>
      </w:r>
      <w:r w:rsidR="00707918" w:rsidRPr="005E3902">
        <w:rPr>
          <w:sz w:val="28"/>
          <w:szCs w:val="28"/>
        </w:rPr>
        <w:t>contract</w:t>
      </w:r>
      <w:r w:rsidR="00156167" w:rsidRPr="005E3902">
        <w:rPr>
          <w:sz w:val="28"/>
          <w:szCs w:val="28"/>
        </w:rPr>
        <w:t xml:space="preserve">s with key public and third sector organisations. </w:t>
      </w:r>
    </w:p>
    <w:p w14:paraId="6AF6B338" w14:textId="4175904E" w:rsidR="00CD54FC" w:rsidRPr="005E3902" w:rsidRDefault="00CD54FC" w:rsidP="00CD54FC">
      <w:pPr>
        <w:rPr>
          <w:sz w:val="32"/>
          <w:szCs w:val="32"/>
          <w:u w:val="single"/>
        </w:rPr>
      </w:pPr>
      <w:r w:rsidRPr="005E3902">
        <w:rPr>
          <w:sz w:val="32"/>
          <w:szCs w:val="32"/>
          <w:u w:val="single"/>
        </w:rPr>
        <w:t>Strategic aims</w:t>
      </w:r>
      <w:r w:rsidR="006B30D1" w:rsidRPr="005E3902">
        <w:rPr>
          <w:sz w:val="32"/>
          <w:szCs w:val="32"/>
          <w:u w:val="single"/>
        </w:rPr>
        <w:t xml:space="preserve"> for 20</w:t>
      </w:r>
      <w:r w:rsidR="00156167" w:rsidRPr="005E3902">
        <w:rPr>
          <w:sz w:val="32"/>
          <w:szCs w:val="32"/>
          <w:u w:val="single"/>
        </w:rPr>
        <w:t>22-2025</w:t>
      </w:r>
    </w:p>
    <w:p w14:paraId="6AF6B339" w14:textId="517BB51B" w:rsidR="006C14B1" w:rsidRPr="005E3902" w:rsidRDefault="006C14B1" w:rsidP="00CD54FC">
      <w:pPr>
        <w:rPr>
          <w:sz w:val="28"/>
          <w:szCs w:val="28"/>
        </w:rPr>
      </w:pPr>
      <w:r w:rsidRPr="005E3902">
        <w:rPr>
          <w:sz w:val="28"/>
          <w:szCs w:val="28"/>
        </w:rPr>
        <w:t xml:space="preserve">We have </w:t>
      </w:r>
      <w:r w:rsidR="00AC1572" w:rsidRPr="005E3902">
        <w:rPr>
          <w:sz w:val="28"/>
          <w:szCs w:val="28"/>
        </w:rPr>
        <w:t>three</w:t>
      </w:r>
      <w:r w:rsidRPr="005E3902">
        <w:rPr>
          <w:sz w:val="28"/>
          <w:szCs w:val="28"/>
        </w:rPr>
        <w:t xml:space="preserve"> strategic aims that will direct our work over the next </w:t>
      </w:r>
      <w:r w:rsidR="00AC1572" w:rsidRPr="005E3902">
        <w:rPr>
          <w:sz w:val="28"/>
          <w:szCs w:val="28"/>
        </w:rPr>
        <w:t>three</w:t>
      </w:r>
      <w:r w:rsidRPr="005E3902">
        <w:rPr>
          <w:sz w:val="28"/>
          <w:szCs w:val="28"/>
        </w:rPr>
        <w:t xml:space="preserve"> years and help us achieve our mission and vision. </w:t>
      </w:r>
    </w:p>
    <w:p w14:paraId="6AF6B33A" w14:textId="686CEC58" w:rsidR="00B06E7A" w:rsidRPr="005E3902" w:rsidRDefault="00B06E7A" w:rsidP="00E4434D">
      <w:pPr>
        <w:pStyle w:val="ListParagraph"/>
        <w:numPr>
          <w:ilvl w:val="0"/>
          <w:numId w:val="2"/>
        </w:numPr>
        <w:rPr>
          <w:sz w:val="28"/>
          <w:szCs w:val="28"/>
        </w:rPr>
      </w:pPr>
      <w:r w:rsidRPr="005E3902">
        <w:rPr>
          <w:b/>
          <w:sz w:val="28"/>
          <w:szCs w:val="28"/>
        </w:rPr>
        <w:t>Collective voice and influence:</w:t>
      </w:r>
      <w:r w:rsidRPr="005E3902">
        <w:rPr>
          <w:sz w:val="28"/>
          <w:szCs w:val="28"/>
        </w:rPr>
        <w:t xml:space="preserve"> To support London DDPOs to have a strong, collective and influential voice so that the</w:t>
      </w:r>
      <w:r w:rsidR="006B30D1" w:rsidRPr="005E3902">
        <w:rPr>
          <w:sz w:val="28"/>
          <w:szCs w:val="28"/>
        </w:rPr>
        <w:t xml:space="preserve"> human rights,</w:t>
      </w:r>
      <w:r w:rsidRPr="005E3902">
        <w:rPr>
          <w:sz w:val="28"/>
          <w:szCs w:val="28"/>
        </w:rPr>
        <w:t xml:space="preserve"> needs</w:t>
      </w:r>
      <w:r w:rsidR="00AC1572" w:rsidRPr="005E3902">
        <w:rPr>
          <w:sz w:val="28"/>
          <w:szCs w:val="28"/>
        </w:rPr>
        <w:t xml:space="preserve"> and aspirations </w:t>
      </w:r>
      <w:r w:rsidRPr="005E3902">
        <w:rPr>
          <w:sz w:val="28"/>
          <w:szCs w:val="28"/>
        </w:rPr>
        <w:t xml:space="preserve">of </w:t>
      </w:r>
      <w:r w:rsidR="002F29CE">
        <w:rPr>
          <w:sz w:val="28"/>
          <w:szCs w:val="28"/>
        </w:rPr>
        <w:t xml:space="preserve">all </w:t>
      </w:r>
      <w:r w:rsidR="001955AE" w:rsidRPr="005E3902">
        <w:rPr>
          <w:sz w:val="28"/>
          <w:szCs w:val="28"/>
        </w:rPr>
        <w:t>Disabled</w:t>
      </w:r>
      <w:r w:rsidRPr="005E3902">
        <w:rPr>
          <w:sz w:val="28"/>
          <w:szCs w:val="28"/>
        </w:rPr>
        <w:t xml:space="preserve"> people are met</w:t>
      </w:r>
      <w:r w:rsidR="00E95E28">
        <w:rPr>
          <w:sz w:val="28"/>
          <w:szCs w:val="28"/>
        </w:rPr>
        <w:t xml:space="preserve">, </w:t>
      </w:r>
      <w:r w:rsidRPr="005E3902">
        <w:rPr>
          <w:sz w:val="28"/>
          <w:szCs w:val="28"/>
        </w:rPr>
        <w:t xml:space="preserve">disabling </w:t>
      </w:r>
      <w:r w:rsidR="00AC1572" w:rsidRPr="005E3902">
        <w:rPr>
          <w:sz w:val="28"/>
          <w:szCs w:val="28"/>
        </w:rPr>
        <w:t xml:space="preserve">and structural </w:t>
      </w:r>
      <w:r w:rsidR="001B46D9" w:rsidRPr="005E3902">
        <w:rPr>
          <w:sz w:val="28"/>
          <w:szCs w:val="28"/>
        </w:rPr>
        <w:t>barriers removed</w:t>
      </w:r>
      <w:r w:rsidR="00E95E28">
        <w:rPr>
          <w:sz w:val="28"/>
          <w:szCs w:val="28"/>
        </w:rPr>
        <w:t xml:space="preserve"> and appropriate resources and support are provided</w:t>
      </w:r>
      <w:r w:rsidRPr="005E3902">
        <w:rPr>
          <w:sz w:val="28"/>
          <w:szCs w:val="28"/>
        </w:rPr>
        <w:t xml:space="preserve">. </w:t>
      </w:r>
    </w:p>
    <w:p w14:paraId="6AF6B33B" w14:textId="77777777" w:rsidR="00B06E7A" w:rsidRPr="005E3902" w:rsidRDefault="00B06E7A" w:rsidP="00B06E7A">
      <w:pPr>
        <w:pStyle w:val="ListParagraph"/>
        <w:rPr>
          <w:sz w:val="28"/>
          <w:szCs w:val="28"/>
        </w:rPr>
      </w:pPr>
    </w:p>
    <w:p w14:paraId="6AF6B33C" w14:textId="55B89903" w:rsidR="00B06E7A" w:rsidRPr="005E3902" w:rsidRDefault="00B06E7A" w:rsidP="00E4434D">
      <w:pPr>
        <w:pStyle w:val="ListParagraph"/>
        <w:numPr>
          <w:ilvl w:val="0"/>
          <w:numId w:val="2"/>
        </w:numPr>
        <w:rPr>
          <w:b/>
          <w:sz w:val="28"/>
          <w:szCs w:val="28"/>
        </w:rPr>
      </w:pPr>
      <w:r w:rsidRPr="005E3902">
        <w:rPr>
          <w:b/>
          <w:sz w:val="28"/>
          <w:szCs w:val="28"/>
        </w:rPr>
        <w:t>Support and strengthen</w:t>
      </w:r>
      <w:r w:rsidR="00707918" w:rsidRPr="005E3902">
        <w:rPr>
          <w:b/>
          <w:sz w:val="28"/>
          <w:szCs w:val="28"/>
        </w:rPr>
        <w:t xml:space="preserve"> DDPOs</w:t>
      </w:r>
      <w:r w:rsidRPr="005E3902">
        <w:rPr>
          <w:b/>
          <w:sz w:val="28"/>
          <w:szCs w:val="28"/>
        </w:rPr>
        <w:t>:</w:t>
      </w:r>
      <w:r w:rsidRPr="005E3902">
        <w:rPr>
          <w:sz w:val="28"/>
          <w:szCs w:val="28"/>
        </w:rPr>
        <w:t xml:space="preserve"> To provide a range of accessible </w:t>
      </w:r>
      <w:r w:rsidR="003326F3" w:rsidRPr="005E3902">
        <w:rPr>
          <w:sz w:val="28"/>
          <w:szCs w:val="28"/>
        </w:rPr>
        <w:t xml:space="preserve">business and organisational support </w:t>
      </w:r>
      <w:r w:rsidRPr="005E3902">
        <w:rPr>
          <w:sz w:val="28"/>
          <w:szCs w:val="28"/>
        </w:rPr>
        <w:t xml:space="preserve">services that build the skills, knowledge, </w:t>
      </w:r>
      <w:r w:rsidR="006F7C55">
        <w:rPr>
          <w:sz w:val="28"/>
          <w:szCs w:val="28"/>
        </w:rPr>
        <w:t xml:space="preserve">reach, </w:t>
      </w:r>
      <w:r w:rsidRPr="005E3902">
        <w:rPr>
          <w:sz w:val="28"/>
          <w:szCs w:val="28"/>
        </w:rPr>
        <w:t xml:space="preserve">capacity </w:t>
      </w:r>
      <w:r w:rsidR="00735A56" w:rsidRPr="005E3902">
        <w:rPr>
          <w:sz w:val="28"/>
          <w:szCs w:val="28"/>
        </w:rPr>
        <w:t xml:space="preserve">and sustainability </w:t>
      </w:r>
      <w:r w:rsidRPr="005E3902">
        <w:rPr>
          <w:sz w:val="28"/>
          <w:szCs w:val="28"/>
        </w:rPr>
        <w:t>of London DDPOs</w:t>
      </w:r>
      <w:r w:rsidR="00080DFF" w:rsidRPr="005E3902">
        <w:rPr>
          <w:sz w:val="28"/>
          <w:szCs w:val="28"/>
        </w:rPr>
        <w:t xml:space="preserve"> and the </w:t>
      </w:r>
      <w:r w:rsidR="00604163">
        <w:rPr>
          <w:sz w:val="28"/>
          <w:szCs w:val="28"/>
        </w:rPr>
        <w:t xml:space="preserve">people </w:t>
      </w:r>
      <w:r w:rsidR="00080DFF" w:rsidRPr="005E3902">
        <w:rPr>
          <w:sz w:val="28"/>
          <w:szCs w:val="28"/>
        </w:rPr>
        <w:t>working in our sector</w:t>
      </w:r>
      <w:r w:rsidRPr="005E3902">
        <w:rPr>
          <w:sz w:val="28"/>
          <w:szCs w:val="28"/>
        </w:rPr>
        <w:t>.</w:t>
      </w:r>
    </w:p>
    <w:p w14:paraId="6AF6B33D" w14:textId="77777777" w:rsidR="00B06E7A" w:rsidRPr="005E3902" w:rsidRDefault="00B06E7A" w:rsidP="00B06E7A">
      <w:pPr>
        <w:pStyle w:val="ListParagraph"/>
        <w:rPr>
          <w:sz w:val="28"/>
          <w:szCs w:val="28"/>
        </w:rPr>
      </w:pPr>
    </w:p>
    <w:p w14:paraId="6AF6B33E" w14:textId="68111EEE" w:rsidR="00B06E7A" w:rsidRPr="00AF17EE" w:rsidRDefault="0007645C" w:rsidP="00E4434D">
      <w:pPr>
        <w:pStyle w:val="ListParagraph"/>
        <w:numPr>
          <w:ilvl w:val="0"/>
          <w:numId w:val="2"/>
        </w:numPr>
        <w:rPr>
          <w:b/>
          <w:sz w:val="28"/>
          <w:szCs w:val="28"/>
        </w:rPr>
      </w:pPr>
      <w:r w:rsidRPr="00AF17EE">
        <w:rPr>
          <w:b/>
          <w:sz w:val="28"/>
          <w:szCs w:val="28"/>
        </w:rPr>
        <w:lastRenderedPageBreak/>
        <w:t>B</w:t>
      </w:r>
      <w:r w:rsidR="008A54F5" w:rsidRPr="00AF17EE">
        <w:rPr>
          <w:b/>
          <w:sz w:val="28"/>
          <w:szCs w:val="28"/>
        </w:rPr>
        <w:t>uilding</w:t>
      </w:r>
      <w:r w:rsidRPr="00AF17EE">
        <w:rPr>
          <w:b/>
          <w:sz w:val="28"/>
          <w:szCs w:val="28"/>
        </w:rPr>
        <w:t xml:space="preserve"> our movement</w:t>
      </w:r>
      <w:r w:rsidR="00086C77" w:rsidRPr="00AF17EE">
        <w:rPr>
          <w:b/>
          <w:sz w:val="28"/>
          <w:szCs w:val="28"/>
        </w:rPr>
        <w:t xml:space="preserve">: </w:t>
      </w:r>
      <w:r w:rsidR="00086C77" w:rsidRPr="00AF17EE">
        <w:rPr>
          <w:bCs/>
          <w:sz w:val="28"/>
          <w:szCs w:val="28"/>
        </w:rPr>
        <w:t>To provide a range of</w:t>
      </w:r>
      <w:r w:rsidR="00086C77" w:rsidRPr="00AF17EE">
        <w:rPr>
          <w:b/>
          <w:sz w:val="28"/>
          <w:szCs w:val="28"/>
        </w:rPr>
        <w:t xml:space="preserve"> </w:t>
      </w:r>
      <w:r w:rsidR="00086C77" w:rsidRPr="00AF17EE">
        <w:rPr>
          <w:bCs/>
          <w:sz w:val="28"/>
          <w:szCs w:val="28"/>
        </w:rPr>
        <w:t xml:space="preserve">disability equality, </w:t>
      </w:r>
      <w:r w:rsidR="00D325C4" w:rsidRPr="00AF17EE">
        <w:rPr>
          <w:bCs/>
          <w:sz w:val="28"/>
          <w:szCs w:val="28"/>
        </w:rPr>
        <w:t>intersectional</w:t>
      </w:r>
      <w:r w:rsidR="00086C77" w:rsidRPr="00AF17EE">
        <w:rPr>
          <w:bCs/>
          <w:sz w:val="28"/>
          <w:szCs w:val="28"/>
        </w:rPr>
        <w:t xml:space="preserve"> and</w:t>
      </w:r>
      <w:r w:rsidR="00D325C4" w:rsidRPr="00AF17EE">
        <w:rPr>
          <w:bCs/>
          <w:sz w:val="28"/>
          <w:szCs w:val="28"/>
        </w:rPr>
        <w:t xml:space="preserve"> co-production capacity buil</w:t>
      </w:r>
      <w:r w:rsidR="00604A57" w:rsidRPr="00AF17EE">
        <w:rPr>
          <w:bCs/>
          <w:sz w:val="28"/>
          <w:szCs w:val="28"/>
        </w:rPr>
        <w:t xml:space="preserve">ding </w:t>
      </w:r>
      <w:r w:rsidR="00D26311" w:rsidRPr="00AF17EE">
        <w:rPr>
          <w:bCs/>
          <w:sz w:val="28"/>
          <w:szCs w:val="28"/>
        </w:rPr>
        <w:t xml:space="preserve">support to enable DDPOs to </w:t>
      </w:r>
      <w:r w:rsidR="00CD10EA" w:rsidRPr="00AF17EE">
        <w:rPr>
          <w:bCs/>
          <w:sz w:val="28"/>
          <w:szCs w:val="28"/>
        </w:rPr>
        <w:t>reach and empower more Disabled people</w:t>
      </w:r>
      <w:r w:rsidR="00CD320F">
        <w:rPr>
          <w:bCs/>
          <w:sz w:val="28"/>
          <w:szCs w:val="28"/>
        </w:rPr>
        <w:t>;</w:t>
      </w:r>
      <w:r w:rsidR="00CD10EA" w:rsidRPr="00AF17EE">
        <w:rPr>
          <w:bCs/>
          <w:sz w:val="28"/>
          <w:szCs w:val="28"/>
        </w:rPr>
        <w:t xml:space="preserve"> </w:t>
      </w:r>
      <w:r w:rsidR="003837A4" w:rsidRPr="00AF17EE">
        <w:rPr>
          <w:bCs/>
          <w:sz w:val="28"/>
          <w:szCs w:val="28"/>
        </w:rPr>
        <w:t>be more representative</w:t>
      </w:r>
      <w:r w:rsidR="00887B61" w:rsidRPr="00AF17EE">
        <w:rPr>
          <w:bCs/>
          <w:sz w:val="28"/>
          <w:szCs w:val="28"/>
        </w:rPr>
        <w:t xml:space="preserve"> and </w:t>
      </w:r>
      <w:r w:rsidR="003837A4" w:rsidRPr="00AF17EE">
        <w:rPr>
          <w:bCs/>
          <w:sz w:val="28"/>
          <w:szCs w:val="28"/>
        </w:rPr>
        <w:t>inclusive</w:t>
      </w:r>
      <w:r w:rsidR="006F7C55">
        <w:rPr>
          <w:bCs/>
          <w:sz w:val="28"/>
          <w:szCs w:val="28"/>
        </w:rPr>
        <w:t xml:space="preserve"> of </w:t>
      </w:r>
      <w:r w:rsidR="00F07EA2">
        <w:rPr>
          <w:bCs/>
          <w:sz w:val="28"/>
          <w:szCs w:val="28"/>
        </w:rPr>
        <w:t xml:space="preserve">marginalised </w:t>
      </w:r>
      <w:r w:rsidR="00A9253B">
        <w:rPr>
          <w:bCs/>
          <w:sz w:val="28"/>
          <w:szCs w:val="28"/>
        </w:rPr>
        <w:t xml:space="preserve">/ </w:t>
      </w:r>
      <w:r w:rsidR="00F07EA2" w:rsidRPr="00F737E9">
        <w:rPr>
          <w:bCs/>
          <w:sz w:val="28"/>
          <w:szCs w:val="28"/>
        </w:rPr>
        <w:t>intersectional groups of Disabled people</w:t>
      </w:r>
      <w:r w:rsidR="00F737E9" w:rsidRPr="00F737E9">
        <w:rPr>
          <w:bCs/>
          <w:sz w:val="28"/>
          <w:szCs w:val="28"/>
        </w:rPr>
        <w:t xml:space="preserve"> including people who experience</w:t>
      </w:r>
      <w:r w:rsidR="00A66439" w:rsidRPr="00F737E9">
        <w:rPr>
          <w:sz w:val="28"/>
          <w:szCs w:val="28"/>
        </w:rPr>
        <w:t xml:space="preserve"> disabling barriers but do not identify as being disabled</w:t>
      </w:r>
      <w:r w:rsidR="00CD320F">
        <w:rPr>
          <w:sz w:val="28"/>
          <w:szCs w:val="28"/>
        </w:rPr>
        <w:t xml:space="preserve">; </w:t>
      </w:r>
      <w:r w:rsidR="00904FBC" w:rsidRPr="00AF17EE">
        <w:rPr>
          <w:bCs/>
          <w:sz w:val="28"/>
          <w:szCs w:val="28"/>
        </w:rPr>
        <w:t>increase Disabled people</w:t>
      </w:r>
      <w:r w:rsidR="00157AEE">
        <w:rPr>
          <w:bCs/>
          <w:sz w:val="28"/>
          <w:szCs w:val="28"/>
        </w:rPr>
        <w:t>’</w:t>
      </w:r>
      <w:r w:rsidR="00904FBC" w:rsidRPr="00AF17EE">
        <w:rPr>
          <w:bCs/>
          <w:sz w:val="28"/>
          <w:szCs w:val="28"/>
        </w:rPr>
        <w:t xml:space="preserve">s involvement, influence and leadership within DDPOs and the wider community </w:t>
      </w:r>
      <w:r w:rsidR="00C566E2" w:rsidRPr="00AF17EE">
        <w:rPr>
          <w:bCs/>
          <w:sz w:val="28"/>
          <w:szCs w:val="28"/>
        </w:rPr>
        <w:t xml:space="preserve">and </w:t>
      </w:r>
      <w:r w:rsidR="00C317B6" w:rsidRPr="00AF17EE">
        <w:rPr>
          <w:bCs/>
          <w:sz w:val="28"/>
          <w:szCs w:val="28"/>
        </w:rPr>
        <w:t xml:space="preserve">to </w:t>
      </w:r>
      <w:r w:rsidRPr="00AF17EE">
        <w:rPr>
          <w:bCs/>
          <w:sz w:val="28"/>
          <w:szCs w:val="28"/>
        </w:rPr>
        <w:t xml:space="preserve">build the </w:t>
      </w:r>
      <w:r w:rsidR="00DD3D39" w:rsidRPr="00AF17EE">
        <w:rPr>
          <w:bCs/>
          <w:sz w:val="28"/>
          <w:szCs w:val="28"/>
        </w:rPr>
        <w:t xml:space="preserve">understanding </w:t>
      </w:r>
      <w:r w:rsidR="00C317B6" w:rsidRPr="00AF17EE">
        <w:rPr>
          <w:bCs/>
          <w:sz w:val="28"/>
          <w:szCs w:val="28"/>
        </w:rPr>
        <w:t xml:space="preserve">and profile </w:t>
      </w:r>
      <w:r w:rsidR="00DD3D39" w:rsidRPr="00AF17EE">
        <w:rPr>
          <w:bCs/>
          <w:sz w:val="28"/>
          <w:szCs w:val="28"/>
        </w:rPr>
        <w:t xml:space="preserve">of </w:t>
      </w:r>
      <w:r w:rsidR="00C317B6" w:rsidRPr="00AF17EE">
        <w:rPr>
          <w:bCs/>
          <w:sz w:val="28"/>
          <w:szCs w:val="28"/>
        </w:rPr>
        <w:t xml:space="preserve">DDPOs and </w:t>
      </w:r>
      <w:r w:rsidR="00DD3D39" w:rsidRPr="00AF17EE">
        <w:rPr>
          <w:bCs/>
          <w:sz w:val="28"/>
          <w:szCs w:val="28"/>
        </w:rPr>
        <w:t>the unique co</w:t>
      </w:r>
      <w:r w:rsidR="00D6043E" w:rsidRPr="00AF17EE">
        <w:rPr>
          <w:bCs/>
          <w:sz w:val="28"/>
          <w:szCs w:val="28"/>
        </w:rPr>
        <w:t>ntribution DDPOs make to London</w:t>
      </w:r>
      <w:r w:rsidR="00C566E2" w:rsidRPr="00AF17EE">
        <w:rPr>
          <w:bCs/>
          <w:sz w:val="28"/>
          <w:szCs w:val="28"/>
        </w:rPr>
        <w:t xml:space="preserve"> and society.</w:t>
      </w:r>
    </w:p>
    <w:p w14:paraId="6AF6B340" w14:textId="40982EBC" w:rsidR="00971494" w:rsidRPr="005E3902" w:rsidRDefault="00971494" w:rsidP="00CD54FC">
      <w:pPr>
        <w:rPr>
          <w:sz w:val="28"/>
          <w:szCs w:val="28"/>
        </w:rPr>
      </w:pPr>
      <w:r w:rsidRPr="005E3902">
        <w:rPr>
          <w:sz w:val="28"/>
          <w:szCs w:val="28"/>
        </w:rPr>
        <w:t xml:space="preserve">These strategic aims and the work detailed in the table below that we plan to carry out </w:t>
      </w:r>
      <w:r w:rsidR="009D0387" w:rsidRPr="005E3902">
        <w:rPr>
          <w:sz w:val="28"/>
          <w:szCs w:val="28"/>
        </w:rPr>
        <w:t xml:space="preserve">over the next three years </w:t>
      </w:r>
      <w:r w:rsidRPr="005E3902">
        <w:rPr>
          <w:sz w:val="28"/>
          <w:szCs w:val="28"/>
        </w:rPr>
        <w:t xml:space="preserve">are a culmination of </w:t>
      </w:r>
      <w:r w:rsidR="00E7447C" w:rsidRPr="005E3902">
        <w:rPr>
          <w:sz w:val="28"/>
          <w:szCs w:val="28"/>
        </w:rPr>
        <w:t xml:space="preserve">specific in-depth </w:t>
      </w:r>
      <w:r w:rsidR="00B7597D" w:rsidRPr="005E3902">
        <w:rPr>
          <w:sz w:val="28"/>
          <w:szCs w:val="28"/>
        </w:rPr>
        <w:t xml:space="preserve">engagement </w:t>
      </w:r>
      <w:r w:rsidRPr="005E3902">
        <w:rPr>
          <w:sz w:val="28"/>
          <w:szCs w:val="28"/>
        </w:rPr>
        <w:t>with DDPOs</w:t>
      </w:r>
      <w:r w:rsidR="00E7447C" w:rsidRPr="005E3902">
        <w:rPr>
          <w:sz w:val="28"/>
          <w:szCs w:val="28"/>
        </w:rPr>
        <w:t xml:space="preserve"> in developing this business plan</w:t>
      </w:r>
      <w:r w:rsidR="00C9663B" w:rsidRPr="005E3902">
        <w:rPr>
          <w:sz w:val="28"/>
          <w:szCs w:val="28"/>
        </w:rPr>
        <w:t>,</w:t>
      </w:r>
      <w:r w:rsidR="00E7447C" w:rsidRPr="005E3902">
        <w:rPr>
          <w:sz w:val="28"/>
          <w:szCs w:val="28"/>
        </w:rPr>
        <w:t xml:space="preserve"> </w:t>
      </w:r>
      <w:r w:rsidR="00A06D8E" w:rsidRPr="005E3902">
        <w:rPr>
          <w:sz w:val="28"/>
          <w:szCs w:val="28"/>
        </w:rPr>
        <w:t xml:space="preserve">along with </w:t>
      </w:r>
      <w:r w:rsidR="009D0387" w:rsidRPr="005E3902">
        <w:rPr>
          <w:sz w:val="28"/>
          <w:szCs w:val="28"/>
        </w:rPr>
        <w:t>feedback from our monitoring and evaluation work</w:t>
      </w:r>
      <w:r w:rsidRPr="005E3902">
        <w:rPr>
          <w:sz w:val="28"/>
          <w:szCs w:val="28"/>
        </w:rPr>
        <w:t xml:space="preserve"> plus the daily conversations we have with DDPOs about our work, our sector and the issues and needs of the communities we </w:t>
      </w:r>
      <w:r w:rsidR="00A2361E">
        <w:rPr>
          <w:sz w:val="28"/>
          <w:szCs w:val="28"/>
        </w:rPr>
        <w:t>re</w:t>
      </w:r>
      <w:r w:rsidRPr="005E3902">
        <w:rPr>
          <w:sz w:val="28"/>
          <w:szCs w:val="28"/>
        </w:rPr>
        <w:t xml:space="preserve">present and serve. </w:t>
      </w:r>
    </w:p>
    <w:p w14:paraId="6AF6B341" w14:textId="2F8AC786" w:rsidR="00B93341" w:rsidRPr="005E3902" w:rsidRDefault="00971494" w:rsidP="00CD54FC">
      <w:pPr>
        <w:rPr>
          <w:sz w:val="28"/>
          <w:szCs w:val="28"/>
        </w:rPr>
      </w:pPr>
      <w:r w:rsidRPr="005E3902">
        <w:rPr>
          <w:sz w:val="28"/>
          <w:szCs w:val="28"/>
        </w:rPr>
        <w:t xml:space="preserve">The work we detail to meet </w:t>
      </w:r>
      <w:r w:rsidR="008936C9" w:rsidRPr="005E3902">
        <w:rPr>
          <w:sz w:val="28"/>
          <w:szCs w:val="28"/>
        </w:rPr>
        <w:t xml:space="preserve">our strategic </w:t>
      </w:r>
      <w:r w:rsidRPr="005E3902">
        <w:rPr>
          <w:sz w:val="28"/>
          <w:szCs w:val="28"/>
        </w:rPr>
        <w:t xml:space="preserve">aims either </w:t>
      </w:r>
      <w:r w:rsidR="009D0387" w:rsidRPr="005E3902">
        <w:rPr>
          <w:sz w:val="28"/>
          <w:szCs w:val="28"/>
        </w:rPr>
        <w:t xml:space="preserve">develops </w:t>
      </w:r>
      <w:r w:rsidRPr="005E3902">
        <w:rPr>
          <w:sz w:val="28"/>
          <w:szCs w:val="28"/>
        </w:rPr>
        <w:t xml:space="preserve">current activity and provision that we know works or develops new areas of work that </w:t>
      </w:r>
      <w:r w:rsidR="00476382">
        <w:rPr>
          <w:sz w:val="28"/>
          <w:szCs w:val="28"/>
        </w:rPr>
        <w:t xml:space="preserve">try to </w:t>
      </w:r>
      <w:r w:rsidRPr="005E3902">
        <w:rPr>
          <w:sz w:val="28"/>
          <w:szCs w:val="28"/>
        </w:rPr>
        <w:t xml:space="preserve">meet the emerging needs of our sector and communities. </w:t>
      </w:r>
    </w:p>
    <w:p w14:paraId="6AF6B343" w14:textId="72C5A230" w:rsidR="00812247" w:rsidRPr="005E3902" w:rsidRDefault="00EC7BC8" w:rsidP="00CD54FC">
      <w:pPr>
        <w:rPr>
          <w:sz w:val="32"/>
          <w:szCs w:val="32"/>
          <w:u w:val="single"/>
        </w:rPr>
      </w:pPr>
      <w:r w:rsidRPr="005E3902">
        <w:rPr>
          <w:sz w:val="32"/>
          <w:szCs w:val="32"/>
          <w:u w:val="single"/>
        </w:rPr>
        <w:t xml:space="preserve">Our </w:t>
      </w:r>
      <w:r w:rsidR="00343604" w:rsidRPr="005E3902">
        <w:rPr>
          <w:sz w:val="32"/>
          <w:szCs w:val="32"/>
          <w:u w:val="single"/>
        </w:rPr>
        <w:t>work for 20</w:t>
      </w:r>
      <w:r w:rsidR="008936C9" w:rsidRPr="005E3902">
        <w:rPr>
          <w:sz w:val="32"/>
          <w:szCs w:val="32"/>
          <w:u w:val="single"/>
        </w:rPr>
        <w:t>22-25</w:t>
      </w:r>
      <w:r w:rsidR="003A3E0E" w:rsidRPr="005E3902">
        <w:rPr>
          <w:sz w:val="32"/>
          <w:szCs w:val="32"/>
          <w:u w:val="single"/>
        </w:rPr>
        <w:t xml:space="preserve">. </w:t>
      </w:r>
    </w:p>
    <w:p w14:paraId="6AF6B344" w14:textId="5CAF2120" w:rsidR="00B93341" w:rsidRPr="005E3902" w:rsidRDefault="003A3E0E" w:rsidP="00455ADB">
      <w:pPr>
        <w:rPr>
          <w:sz w:val="28"/>
          <w:szCs w:val="28"/>
        </w:rPr>
      </w:pPr>
      <w:r w:rsidRPr="005E3902">
        <w:rPr>
          <w:sz w:val="28"/>
          <w:szCs w:val="28"/>
        </w:rPr>
        <w:t xml:space="preserve">The table below details </w:t>
      </w:r>
      <w:r w:rsidR="00D43A40">
        <w:rPr>
          <w:sz w:val="28"/>
          <w:szCs w:val="28"/>
        </w:rPr>
        <w:t xml:space="preserve">the work we plan to do under </w:t>
      </w:r>
      <w:r w:rsidRPr="005E3902">
        <w:rPr>
          <w:sz w:val="28"/>
          <w:szCs w:val="28"/>
        </w:rPr>
        <w:t xml:space="preserve">our three strategic aims. </w:t>
      </w:r>
      <w:r w:rsidR="00812247" w:rsidRPr="005E3902">
        <w:rPr>
          <w:sz w:val="28"/>
          <w:szCs w:val="28"/>
        </w:rPr>
        <w:t xml:space="preserve">Under each </w:t>
      </w:r>
      <w:r w:rsidR="00525A95" w:rsidRPr="005E3902">
        <w:rPr>
          <w:sz w:val="28"/>
          <w:szCs w:val="28"/>
        </w:rPr>
        <w:t xml:space="preserve">of </w:t>
      </w:r>
      <w:r w:rsidR="00D43A40">
        <w:rPr>
          <w:sz w:val="28"/>
          <w:szCs w:val="28"/>
        </w:rPr>
        <w:t xml:space="preserve">our </w:t>
      </w:r>
      <w:r w:rsidRPr="005E3902">
        <w:rPr>
          <w:sz w:val="28"/>
          <w:szCs w:val="28"/>
        </w:rPr>
        <w:t xml:space="preserve">three </w:t>
      </w:r>
      <w:r w:rsidR="00812247" w:rsidRPr="005E3902">
        <w:rPr>
          <w:sz w:val="28"/>
          <w:szCs w:val="28"/>
        </w:rPr>
        <w:t>aim</w:t>
      </w:r>
      <w:r w:rsidRPr="005E3902">
        <w:rPr>
          <w:sz w:val="28"/>
          <w:szCs w:val="28"/>
        </w:rPr>
        <w:t>s</w:t>
      </w:r>
      <w:r w:rsidR="00812247" w:rsidRPr="005E3902">
        <w:rPr>
          <w:sz w:val="28"/>
          <w:szCs w:val="28"/>
        </w:rPr>
        <w:t xml:space="preserve"> we have a set of </w:t>
      </w:r>
      <w:r w:rsidR="00525A95" w:rsidRPr="005E3902">
        <w:rPr>
          <w:sz w:val="28"/>
          <w:szCs w:val="28"/>
        </w:rPr>
        <w:t xml:space="preserve">priority </w:t>
      </w:r>
      <w:r w:rsidR="00B116B8" w:rsidRPr="005E3902">
        <w:rPr>
          <w:sz w:val="28"/>
          <w:szCs w:val="28"/>
        </w:rPr>
        <w:t xml:space="preserve">objectives </w:t>
      </w:r>
      <w:r w:rsidRPr="005E3902">
        <w:rPr>
          <w:sz w:val="28"/>
          <w:szCs w:val="28"/>
        </w:rPr>
        <w:t xml:space="preserve">with details of </w:t>
      </w:r>
      <w:r w:rsidR="005323EA" w:rsidRPr="005E3902">
        <w:rPr>
          <w:sz w:val="28"/>
          <w:szCs w:val="28"/>
        </w:rPr>
        <w:t xml:space="preserve">the </w:t>
      </w:r>
      <w:r w:rsidR="00292AC4" w:rsidRPr="005E3902">
        <w:rPr>
          <w:sz w:val="28"/>
          <w:szCs w:val="28"/>
        </w:rPr>
        <w:t xml:space="preserve">key areas of </w:t>
      </w:r>
      <w:r w:rsidR="005323EA" w:rsidRPr="005E3902">
        <w:rPr>
          <w:sz w:val="28"/>
          <w:szCs w:val="28"/>
        </w:rPr>
        <w:t>work we will</w:t>
      </w:r>
      <w:r w:rsidR="00812247" w:rsidRPr="005E3902">
        <w:rPr>
          <w:sz w:val="28"/>
          <w:szCs w:val="28"/>
        </w:rPr>
        <w:t xml:space="preserve"> do</w:t>
      </w:r>
      <w:r w:rsidR="00525A95" w:rsidRPr="005E3902">
        <w:rPr>
          <w:sz w:val="28"/>
          <w:szCs w:val="28"/>
        </w:rPr>
        <w:t xml:space="preserve"> and the outcomes we want to achieve</w:t>
      </w:r>
      <w:r w:rsidR="00455ADB" w:rsidRPr="005E3902">
        <w:rPr>
          <w:sz w:val="28"/>
          <w:szCs w:val="28"/>
        </w:rPr>
        <w:t>.</w:t>
      </w:r>
      <w:r w:rsidR="00F43494" w:rsidRPr="005E3902">
        <w:rPr>
          <w:sz w:val="28"/>
          <w:szCs w:val="28"/>
        </w:rPr>
        <w:t xml:space="preserve"> </w:t>
      </w:r>
    </w:p>
    <w:p w14:paraId="6AF6B345" w14:textId="07D55892" w:rsidR="009D0387" w:rsidRPr="005E3902" w:rsidRDefault="009D0387" w:rsidP="00455ADB">
      <w:pPr>
        <w:rPr>
          <w:sz w:val="28"/>
          <w:szCs w:val="28"/>
        </w:rPr>
      </w:pPr>
      <w:r w:rsidRPr="005E3902">
        <w:rPr>
          <w:sz w:val="28"/>
          <w:szCs w:val="28"/>
        </w:rPr>
        <w:t xml:space="preserve">Work that is on-going or in place to do is marked in the status column as “current”; work that we have secured funding for but have not yet set up is marked “new” and work we want to carry out but have </w:t>
      </w:r>
      <w:r w:rsidR="001B46D9">
        <w:rPr>
          <w:sz w:val="28"/>
          <w:szCs w:val="28"/>
        </w:rPr>
        <w:t xml:space="preserve">yet </w:t>
      </w:r>
      <w:r w:rsidRPr="005E3902">
        <w:rPr>
          <w:sz w:val="28"/>
          <w:szCs w:val="28"/>
        </w:rPr>
        <w:t xml:space="preserve">to secure funding or capacity for is marked “proposed”. </w:t>
      </w:r>
    </w:p>
    <w:p w14:paraId="6AF6B346" w14:textId="77777777" w:rsidR="00994067" w:rsidRPr="005E3902" w:rsidRDefault="00994067" w:rsidP="00707918">
      <w:pPr>
        <w:rPr>
          <w:b/>
          <w:sz w:val="32"/>
          <w:szCs w:val="32"/>
        </w:rPr>
      </w:pPr>
    </w:p>
    <w:p w14:paraId="133250D4" w14:textId="77777777" w:rsidR="00F92BA3" w:rsidRPr="005E3902" w:rsidRDefault="00F92BA3" w:rsidP="00707918">
      <w:pPr>
        <w:rPr>
          <w:b/>
          <w:sz w:val="32"/>
          <w:szCs w:val="32"/>
        </w:rPr>
      </w:pPr>
    </w:p>
    <w:p w14:paraId="7A520AD5" w14:textId="77777777" w:rsidR="00F92BA3" w:rsidRPr="005E3902" w:rsidRDefault="00F92BA3" w:rsidP="00707918">
      <w:pPr>
        <w:rPr>
          <w:b/>
          <w:sz w:val="32"/>
          <w:szCs w:val="32"/>
        </w:rPr>
      </w:pPr>
    </w:p>
    <w:p w14:paraId="6AF6B347" w14:textId="0C537F94" w:rsidR="000D1B2E" w:rsidRPr="005E3902" w:rsidRDefault="00525A95" w:rsidP="00707918">
      <w:pPr>
        <w:rPr>
          <w:b/>
          <w:sz w:val="32"/>
          <w:szCs w:val="32"/>
        </w:rPr>
      </w:pPr>
      <w:r w:rsidRPr="005E3902">
        <w:rPr>
          <w:b/>
          <w:sz w:val="32"/>
          <w:szCs w:val="32"/>
        </w:rPr>
        <w:t xml:space="preserve">Strategic </w:t>
      </w:r>
      <w:r w:rsidR="000D1B2E" w:rsidRPr="005E3902">
        <w:rPr>
          <w:b/>
          <w:sz w:val="32"/>
          <w:szCs w:val="32"/>
        </w:rPr>
        <w:t xml:space="preserve">Aim 1: </w:t>
      </w:r>
      <w:r w:rsidR="00172A70" w:rsidRPr="005E3902">
        <w:rPr>
          <w:b/>
          <w:sz w:val="32"/>
          <w:szCs w:val="32"/>
        </w:rPr>
        <w:t>Collective voice and influence</w:t>
      </w:r>
    </w:p>
    <w:tbl>
      <w:tblPr>
        <w:tblStyle w:val="TableGrid"/>
        <w:tblW w:w="0" w:type="auto"/>
        <w:tblInd w:w="108" w:type="dxa"/>
        <w:tblLayout w:type="fixed"/>
        <w:tblLook w:val="04A0" w:firstRow="1" w:lastRow="0" w:firstColumn="1" w:lastColumn="0" w:noHBand="0" w:noVBand="1"/>
      </w:tblPr>
      <w:tblGrid>
        <w:gridCol w:w="2552"/>
        <w:gridCol w:w="5728"/>
        <w:gridCol w:w="3847"/>
        <w:gridCol w:w="1340"/>
      </w:tblGrid>
      <w:tr w:rsidR="005E3902" w:rsidRPr="005E3902" w14:paraId="6AF6B34C" w14:textId="77777777" w:rsidTr="00767C5F">
        <w:tc>
          <w:tcPr>
            <w:tcW w:w="2552" w:type="dxa"/>
          </w:tcPr>
          <w:p w14:paraId="6AF6B348" w14:textId="64D15B3D" w:rsidR="009D0387" w:rsidRPr="005E3902" w:rsidRDefault="009D0387" w:rsidP="00532471">
            <w:pPr>
              <w:rPr>
                <w:b/>
                <w:sz w:val="28"/>
                <w:szCs w:val="28"/>
              </w:rPr>
            </w:pPr>
            <w:r w:rsidRPr="005E3902">
              <w:rPr>
                <w:b/>
                <w:sz w:val="28"/>
                <w:szCs w:val="28"/>
              </w:rPr>
              <w:t xml:space="preserve">Priority </w:t>
            </w:r>
            <w:r w:rsidR="00B116B8" w:rsidRPr="005E3902">
              <w:rPr>
                <w:b/>
                <w:sz w:val="28"/>
                <w:szCs w:val="28"/>
              </w:rPr>
              <w:t xml:space="preserve">objective </w:t>
            </w:r>
          </w:p>
        </w:tc>
        <w:tc>
          <w:tcPr>
            <w:tcW w:w="5728" w:type="dxa"/>
          </w:tcPr>
          <w:p w14:paraId="6AF6B349" w14:textId="77777777" w:rsidR="009D0387" w:rsidRPr="005E3902" w:rsidRDefault="009D0387" w:rsidP="00532471">
            <w:pPr>
              <w:rPr>
                <w:b/>
                <w:sz w:val="28"/>
                <w:szCs w:val="28"/>
              </w:rPr>
            </w:pPr>
            <w:r w:rsidRPr="005E3902">
              <w:rPr>
                <w:b/>
                <w:sz w:val="28"/>
                <w:szCs w:val="28"/>
              </w:rPr>
              <w:t>What we will do</w:t>
            </w:r>
          </w:p>
        </w:tc>
        <w:tc>
          <w:tcPr>
            <w:tcW w:w="3847" w:type="dxa"/>
          </w:tcPr>
          <w:p w14:paraId="6AF6B34A" w14:textId="77777777" w:rsidR="009D0387" w:rsidRPr="005E3902" w:rsidRDefault="009D0387" w:rsidP="00532471">
            <w:pPr>
              <w:rPr>
                <w:b/>
                <w:sz w:val="28"/>
                <w:szCs w:val="28"/>
              </w:rPr>
            </w:pPr>
            <w:r w:rsidRPr="005E3902">
              <w:rPr>
                <w:b/>
                <w:sz w:val="28"/>
                <w:szCs w:val="28"/>
              </w:rPr>
              <w:t>Outcomes</w:t>
            </w:r>
          </w:p>
        </w:tc>
        <w:tc>
          <w:tcPr>
            <w:tcW w:w="1340" w:type="dxa"/>
          </w:tcPr>
          <w:p w14:paraId="6AF6B34B" w14:textId="77777777" w:rsidR="009D0387" w:rsidRPr="005E3902" w:rsidRDefault="009D0387" w:rsidP="00532471">
            <w:pPr>
              <w:rPr>
                <w:b/>
                <w:sz w:val="28"/>
                <w:szCs w:val="28"/>
              </w:rPr>
            </w:pPr>
            <w:r w:rsidRPr="005E3902">
              <w:rPr>
                <w:b/>
                <w:sz w:val="28"/>
                <w:szCs w:val="28"/>
              </w:rPr>
              <w:t>Status of work</w:t>
            </w:r>
          </w:p>
        </w:tc>
      </w:tr>
      <w:tr w:rsidR="005E3902" w:rsidRPr="006F0F3B" w14:paraId="6AF6B35E" w14:textId="77777777" w:rsidTr="00767C5F">
        <w:tc>
          <w:tcPr>
            <w:tcW w:w="2552" w:type="dxa"/>
          </w:tcPr>
          <w:p w14:paraId="6AF6B34D" w14:textId="3641AE2F" w:rsidR="009D0387" w:rsidRPr="006F0F3B" w:rsidRDefault="00D032BB" w:rsidP="00AF504D">
            <w:pPr>
              <w:pStyle w:val="ListParagraph"/>
              <w:numPr>
                <w:ilvl w:val="1"/>
                <w:numId w:val="16"/>
              </w:numPr>
              <w:rPr>
                <w:rFonts w:cstheme="minorHAnsi"/>
                <w:b/>
                <w:bCs/>
                <w:sz w:val="24"/>
                <w:szCs w:val="24"/>
              </w:rPr>
            </w:pPr>
            <w:r w:rsidRPr="006F0F3B">
              <w:rPr>
                <w:rFonts w:cstheme="minorHAnsi"/>
                <w:b/>
                <w:bCs/>
                <w:sz w:val="24"/>
                <w:szCs w:val="24"/>
              </w:rPr>
              <w:t>Increase the ability of campaigns led by Disabled Londoners and DDPOs to achieve real change.</w:t>
            </w:r>
          </w:p>
        </w:tc>
        <w:tc>
          <w:tcPr>
            <w:tcW w:w="5728" w:type="dxa"/>
          </w:tcPr>
          <w:p w14:paraId="7ADAA995" w14:textId="088B413B" w:rsidR="00F9238B" w:rsidRPr="006F0F3B" w:rsidRDefault="00C95A86" w:rsidP="00F9238B">
            <w:pPr>
              <w:rPr>
                <w:rFonts w:cstheme="minorHAnsi"/>
                <w:sz w:val="24"/>
                <w:szCs w:val="24"/>
              </w:rPr>
            </w:pPr>
            <w:r w:rsidRPr="006F0F3B">
              <w:rPr>
                <w:rFonts w:cstheme="minorHAnsi"/>
                <w:sz w:val="24"/>
                <w:szCs w:val="24"/>
              </w:rPr>
              <w:t xml:space="preserve">Provide </w:t>
            </w:r>
            <w:r w:rsidR="00346A11">
              <w:rPr>
                <w:rFonts w:cstheme="minorHAnsi"/>
                <w:sz w:val="24"/>
                <w:szCs w:val="24"/>
              </w:rPr>
              <w:t xml:space="preserve">a range of </w:t>
            </w:r>
            <w:r w:rsidRPr="006F0F3B">
              <w:rPr>
                <w:rFonts w:cstheme="minorHAnsi"/>
                <w:sz w:val="24"/>
                <w:szCs w:val="24"/>
              </w:rPr>
              <w:t>campaign</w:t>
            </w:r>
            <w:r w:rsidR="008F7F3B" w:rsidRPr="006F0F3B">
              <w:rPr>
                <w:rFonts w:cstheme="minorHAnsi"/>
                <w:sz w:val="24"/>
                <w:szCs w:val="24"/>
              </w:rPr>
              <w:t xml:space="preserve"> &amp; </w:t>
            </w:r>
            <w:r w:rsidRPr="006F0F3B">
              <w:rPr>
                <w:rFonts w:cstheme="minorHAnsi"/>
                <w:sz w:val="24"/>
                <w:szCs w:val="24"/>
              </w:rPr>
              <w:t>policy advice</w:t>
            </w:r>
            <w:r w:rsidR="00F9238B" w:rsidRPr="006F0F3B">
              <w:rPr>
                <w:rFonts w:cstheme="minorHAnsi"/>
                <w:sz w:val="24"/>
                <w:szCs w:val="24"/>
              </w:rPr>
              <w:t xml:space="preserve"> and support to grassroots DDPO campaigns </w:t>
            </w:r>
          </w:p>
          <w:p w14:paraId="6AF6B355" w14:textId="77777777" w:rsidR="009D0387" w:rsidRPr="006F0F3B" w:rsidRDefault="009D0387" w:rsidP="00B93341">
            <w:pPr>
              <w:rPr>
                <w:rFonts w:cstheme="minorHAnsi"/>
                <w:sz w:val="24"/>
                <w:szCs w:val="24"/>
              </w:rPr>
            </w:pPr>
          </w:p>
        </w:tc>
        <w:tc>
          <w:tcPr>
            <w:tcW w:w="3847" w:type="dxa"/>
          </w:tcPr>
          <w:p w14:paraId="6AF6B359" w14:textId="4C489654" w:rsidR="009D0387" w:rsidRPr="006F0F3B" w:rsidRDefault="0037027F" w:rsidP="0081182F">
            <w:pPr>
              <w:rPr>
                <w:rFonts w:cstheme="minorHAnsi"/>
                <w:sz w:val="24"/>
                <w:szCs w:val="24"/>
              </w:rPr>
            </w:pPr>
            <w:r w:rsidRPr="006F0F3B">
              <w:rPr>
                <w:rFonts w:cstheme="minorHAnsi"/>
                <w:sz w:val="24"/>
                <w:szCs w:val="24"/>
              </w:rPr>
              <w:t xml:space="preserve">Increased opportunities for Disabled Londoners </w:t>
            </w:r>
            <w:r w:rsidR="000F49B6">
              <w:rPr>
                <w:rFonts w:cstheme="minorHAnsi"/>
                <w:sz w:val="24"/>
                <w:szCs w:val="24"/>
              </w:rPr>
              <w:t xml:space="preserve">/ </w:t>
            </w:r>
            <w:r w:rsidRPr="006F0F3B">
              <w:rPr>
                <w:rFonts w:cstheme="minorHAnsi"/>
                <w:sz w:val="24"/>
                <w:szCs w:val="24"/>
              </w:rPr>
              <w:t xml:space="preserve">DDPOs to achieve </w:t>
            </w:r>
            <w:r w:rsidR="00BA6F67" w:rsidRPr="006F0F3B">
              <w:rPr>
                <w:rFonts w:cstheme="minorHAnsi"/>
                <w:sz w:val="24"/>
                <w:szCs w:val="24"/>
              </w:rPr>
              <w:t>improvements in policy and service provision</w:t>
            </w:r>
          </w:p>
        </w:tc>
        <w:tc>
          <w:tcPr>
            <w:tcW w:w="1340" w:type="dxa"/>
          </w:tcPr>
          <w:p w14:paraId="6AF6B35D" w14:textId="349B74CC" w:rsidR="009D0387" w:rsidRPr="006F0F3B" w:rsidRDefault="009D0387" w:rsidP="00423A5B">
            <w:pPr>
              <w:rPr>
                <w:rFonts w:cstheme="minorHAnsi"/>
                <w:sz w:val="24"/>
                <w:szCs w:val="24"/>
              </w:rPr>
            </w:pPr>
            <w:r w:rsidRPr="006F0F3B">
              <w:rPr>
                <w:rFonts w:cstheme="minorHAnsi"/>
                <w:sz w:val="24"/>
                <w:szCs w:val="24"/>
              </w:rPr>
              <w:t xml:space="preserve"> </w:t>
            </w:r>
            <w:r w:rsidR="00BA6F67" w:rsidRPr="006F0F3B">
              <w:rPr>
                <w:rFonts w:cstheme="minorHAnsi"/>
                <w:sz w:val="24"/>
                <w:szCs w:val="24"/>
              </w:rPr>
              <w:t>current</w:t>
            </w:r>
          </w:p>
        </w:tc>
      </w:tr>
      <w:tr w:rsidR="005E3902" w:rsidRPr="006F0F3B" w14:paraId="66B08E19" w14:textId="77777777" w:rsidTr="00767C5F">
        <w:tc>
          <w:tcPr>
            <w:tcW w:w="2552" w:type="dxa"/>
          </w:tcPr>
          <w:p w14:paraId="11EC9619" w14:textId="77777777" w:rsidR="00C95A86" w:rsidRPr="006F0F3B" w:rsidRDefault="00C95A86" w:rsidP="00532471">
            <w:pPr>
              <w:rPr>
                <w:rFonts w:cstheme="minorHAnsi"/>
                <w:sz w:val="24"/>
                <w:szCs w:val="24"/>
              </w:rPr>
            </w:pPr>
          </w:p>
        </w:tc>
        <w:tc>
          <w:tcPr>
            <w:tcW w:w="5728" w:type="dxa"/>
          </w:tcPr>
          <w:p w14:paraId="3C46F368" w14:textId="3D09C417" w:rsidR="00C95A86" w:rsidRPr="006F0F3B" w:rsidRDefault="008F7F3B" w:rsidP="00532471">
            <w:pPr>
              <w:rPr>
                <w:rFonts w:cstheme="minorHAnsi"/>
                <w:sz w:val="24"/>
                <w:szCs w:val="24"/>
              </w:rPr>
            </w:pPr>
            <w:r w:rsidRPr="006F0F3B">
              <w:rPr>
                <w:rFonts w:cstheme="minorHAnsi"/>
                <w:sz w:val="24"/>
                <w:szCs w:val="24"/>
              </w:rPr>
              <w:t>Provide social media, strategic communications, online campaign approaches and relationship brokerage support using our connections with Parliamentarians &amp; London Assembly reach to amplify the campaigns led by DDPOs</w:t>
            </w:r>
          </w:p>
        </w:tc>
        <w:tc>
          <w:tcPr>
            <w:tcW w:w="3847" w:type="dxa"/>
          </w:tcPr>
          <w:p w14:paraId="08F4AAB6" w14:textId="272C8C53" w:rsidR="00C95A86" w:rsidRPr="006F0F3B" w:rsidRDefault="00BA6F67" w:rsidP="0081182F">
            <w:pPr>
              <w:rPr>
                <w:rFonts w:cstheme="minorHAnsi"/>
                <w:sz w:val="24"/>
                <w:szCs w:val="24"/>
              </w:rPr>
            </w:pPr>
            <w:r w:rsidRPr="006F0F3B">
              <w:rPr>
                <w:rFonts w:cstheme="minorHAnsi"/>
                <w:sz w:val="24"/>
                <w:szCs w:val="24"/>
              </w:rPr>
              <w:t>Increased profile and awareness of disability equality issues and campaigns</w:t>
            </w:r>
          </w:p>
        </w:tc>
        <w:tc>
          <w:tcPr>
            <w:tcW w:w="1340" w:type="dxa"/>
          </w:tcPr>
          <w:p w14:paraId="2D45B7FF" w14:textId="1D2BF593" w:rsidR="00C95A86" w:rsidRPr="006F0F3B" w:rsidRDefault="00BA6F67" w:rsidP="00423A5B">
            <w:pPr>
              <w:rPr>
                <w:rFonts w:cstheme="minorHAnsi"/>
                <w:sz w:val="24"/>
                <w:szCs w:val="24"/>
              </w:rPr>
            </w:pPr>
            <w:r w:rsidRPr="006F0F3B">
              <w:rPr>
                <w:rFonts w:cstheme="minorHAnsi"/>
                <w:sz w:val="24"/>
                <w:szCs w:val="24"/>
              </w:rPr>
              <w:t>current</w:t>
            </w:r>
          </w:p>
        </w:tc>
      </w:tr>
      <w:tr w:rsidR="005E3902" w:rsidRPr="006F0F3B" w14:paraId="6AF6B369" w14:textId="77777777" w:rsidTr="00767C5F">
        <w:tc>
          <w:tcPr>
            <w:tcW w:w="2552" w:type="dxa"/>
          </w:tcPr>
          <w:p w14:paraId="6AF6B35F" w14:textId="7E7C13C8" w:rsidR="009D0387" w:rsidRPr="006F0F3B" w:rsidRDefault="007C003D" w:rsidP="00AF504D">
            <w:pPr>
              <w:pStyle w:val="ListParagraph"/>
              <w:numPr>
                <w:ilvl w:val="1"/>
                <w:numId w:val="16"/>
              </w:numPr>
              <w:rPr>
                <w:rFonts w:cstheme="minorHAnsi"/>
                <w:b/>
                <w:bCs/>
                <w:sz w:val="24"/>
                <w:szCs w:val="24"/>
              </w:rPr>
            </w:pPr>
            <w:r w:rsidRPr="006F0F3B">
              <w:rPr>
                <w:rFonts w:cstheme="minorHAnsi"/>
                <w:b/>
                <w:bCs/>
                <w:sz w:val="24"/>
                <w:szCs w:val="24"/>
              </w:rPr>
              <w:t>Increase the campaign &amp; influencing skills of DDPOs and Disabled Londoners.</w:t>
            </w:r>
          </w:p>
        </w:tc>
        <w:tc>
          <w:tcPr>
            <w:tcW w:w="5728" w:type="dxa"/>
          </w:tcPr>
          <w:p w14:paraId="6AF6B362" w14:textId="77A73DC0" w:rsidR="009D0387" w:rsidRPr="006F0F3B" w:rsidRDefault="00365759" w:rsidP="00AC6251">
            <w:pPr>
              <w:rPr>
                <w:rFonts w:cstheme="minorHAnsi"/>
                <w:sz w:val="24"/>
                <w:szCs w:val="24"/>
              </w:rPr>
            </w:pPr>
            <w:r w:rsidRPr="006F0F3B">
              <w:rPr>
                <w:rFonts w:cstheme="minorHAnsi"/>
                <w:sz w:val="24"/>
                <w:szCs w:val="24"/>
              </w:rPr>
              <w:t>Develop a</w:t>
            </w:r>
            <w:r w:rsidR="006C092F" w:rsidRPr="006F0F3B">
              <w:rPr>
                <w:rFonts w:cstheme="minorHAnsi"/>
                <w:sz w:val="24"/>
                <w:szCs w:val="24"/>
              </w:rPr>
              <w:t>nd</w:t>
            </w:r>
            <w:r w:rsidRPr="006F0F3B">
              <w:rPr>
                <w:rFonts w:cstheme="minorHAnsi"/>
                <w:sz w:val="24"/>
                <w:szCs w:val="24"/>
              </w:rPr>
              <w:t xml:space="preserve"> deliver a range of disability justice and rights training</w:t>
            </w:r>
            <w:r w:rsidR="00195CA6" w:rsidRPr="006F0F3B">
              <w:rPr>
                <w:rFonts w:cstheme="minorHAnsi"/>
                <w:sz w:val="24"/>
                <w:szCs w:val="24"/>
              </w:rPr>
              <w:t>, advice, mentoring</w:t>
            </w:r>
            <w:r w:rsidRPr="006F0F3B">
              <w:rPr>
                <w:rFonts w:cstheme="minorHAnsi"/>
                <w:sz w:val="24"/>
                <w:szCs w:val="24"/>
              </w:rPr>
              <w:t xml:space="preserve"> and resources </w:t>
            </w:r>
          </w:p>
        </w:tc>
        <w:tc>
          <w:tcPr>
            <w:tcW w:w="3847" w:type="dxa"/>
          </w:tcPr>
          <w:p w14:paraId="6AF6B365" w14:textId="7A84908E" w:rsidR="009D0387" w:rsidRPr="006F0F3B" w:rsidRDefault="00BA6F67" w:rsidP="007C003D">
            <w:pPr>
              <w:rPr>
                <w:rFonts w:cstheme="minorHAnsi"/>
                <w:sz w:val="24"/>
                <w:szCs w:val="24"/>
              </w:rPr>
            </w:pPr>
            <w:r w:rsidRPr="006F0F3B">
              <w:rPr>
                <w:rFonts w:cstheme="minorHAnsi"/>
                <w:sz w:val="24"/>
                <w:szCs w:val="24"/>
              </w:rPr>
              <w:t xml:space="preserve">Increased numbers of Disabled people with key campaigns, policy and influencing skills </w:t>
            </w:r>
          </w:p>
        </w:tc>
        <w:tc>
          <w:tcPr>
            <w:tcW w:w="1340" w:type="dxa"/>
          </w:tcPr>
          <w:p w14:paraId="6AF6B368" w14:textId="6F634F74" w:rsidR="009D0387" w:rsidRPr="006F0F3B" w:rsidRDefault="00BA6F67" w:rsidP="00C91089">
            <w:pPr>
              <w:rPr>
                <w:rFonts w:cstheme="minorHAnsi"/>
                <w:sz w:val="24"/>
                <w:szCs w:val="24"/>
              </w:rPr>
            </w:pPr>
            <w:r w:rsidRPr="006F0F3B">
              <w:rPr>
                <w:rFonts w:cstheme="minorHAnsi"/>
                <w:sz w:val="24"/>
                <w:szCs w:val="24"/>
              </w:rPr>
              <w:t>new</w:t>
            </w:r>
          </w:p>
        </w:tc>
      </w:tr>
      <w:tr w:rsidR="005E3902" w:rsidRPr="006F0F3B" w14:paraId="48C1F946" w14:textId="77777777" w:rsidTr="00767C5F">
        <w:tc>
          <w:tcPr>
            <w:tcW w:w="2552" w:type="dxa"/>
          </w:tcPr>
          <w:p w14:paraId="701715DF" w14:textId="77777777" w:rsidR="00195CA6" w:rsidRPr="006F0F3B" w:rsidRDefault="00195CA6" w:rsidP="00532471">
            <w:pPr>
              <w:rPr>
                <w:rFonts w:cstheme="minorHAnsi"/>
                <w:sz w:val="24"/>
                <w:szCs w:val="24"/>
              </w:rPr>
            </w:pPr>
          </w:p>
        </w:tc>
        <w:tc>
          <w:tcPr>
            <w:tcW w:w="5728" w:type="dxa"/>
          </w:tcPr>
          <w:p w14:paraId="40AEF416" w14:textId="7A1CC63A" w:rsidR="00195CA6" w:rsidRPr="006F0F3B" w:rsidRDefault="0095205A" w:rsidP="00AC6251">
            <w:pPr>
              <w:rPr>
                <w:rFonts w:cstheme="minorHAnsi"/>
                <w:sz w:val="24"/>
                <w:szCs w:val="24"/>
              </w:rPr>
            </w:pPr>
            <w:r w:rsidRPr="006F0F3B">
              <w:rPr>
                <w:rFonts w:cstheme="minorHAnsi"/>
                <w:sz w:val="24"/>
                <w:szCs w:val="24"/>
              </w:rPr>
              <w:t>Provide campaign and policy advice to DDPOs</w:t>
            </w:r>
            <w:r w:rsidR="00A76A22" w:rsidRPr="006F0F3B">
              <w:rPr>
                <w:rFonts w:cstheme="minorHAnsi"/>
                <w:sz w:val="24"/>
                <w:szCs w:val="24"/>
              </w:rPr>
              <w:t xml:space="preserve">, </w:t>
            </w:r>
            <w:r w:rsidRPr="006F0F3B">
              <w:rPr>
                <w:rFonts w:cstheme="minorHAnsi"/>
                <w:sz w:val="24"/>
                <w:szCs w:val="24"/>
              </w:rPr>
              <w:t xml:space="preserve">co-produce manifesto asks </w:t>
            </w:r>
            <w:r w:rsidR="00A76A22" w:rsidRPr="006F0F3B">
              <w:rPr>
                <w:rFonts w:cstheme="minorHAnsi"/>
                <w:sz w:val="24"/>
                <w:szCs w:val="24"/>
              </w:rPr>
              <w:t xml:space="preserve">and create hustings opportunities </w:t>
            </w:r>
            <w:r w:rsidRPr="006F0F3B">
              <w:rPr>
                <w:rFonts w:cstheme="minorHAnsi"/>
                <w:sz w:val="24"/>
                <w:szCs w:val="24"/>
              </w:rPr>
              <w:t xml:space="preserve">to maximise influencing in forthcoming Local, Mayoral and General elections </w:t>
            </w:r>
          </w:p>
        </w:tc>
        <w:tc>
          <w:tcPr>
            <w:tcW w:w="3847" w:type="dxa"/>
          </w:tcPr>
          <w:p w14:paraId="12D6D560" w14:textId="77DFA453" w:rsidR="00195CA6" w:rsidRPr="006F0F3B" w:rsidRDefault="00BA6F67" w:rsidP="007C003D">
            <w:pPr>
              <w:rPr>
                <w:rFonts w:cstheme="minorHAnsi"/>
                <w:sz w:val="24"/>
                <w:szCs w:val="24"/>
              </w:rPr>
            </w:pPr>
            <w:r w:rsidRPr="006F0F3B">
              <w:rPr>
                <w:rFonts w:cstheme="minorHAnsi"/>
                <w:sz w:val="24"/>
                <w:szCs w:val="24"/>
              </w:rPr>
              <w:t>Needs of D</w:t>
            </w:r>
            <w:r w:rsidR="00F46078">
              <w:rPr>
                <w:rFonts w:cstheme="minorHAnsi"/>
                <w:sz w:val="24"/>
                <w:szCs w:val="24"/>
              </w:rPr>
              <w:t xml:space="preserve">isabled </w:t>
            </w:r>
            <w:r w:rsidRPr="006F0F3B">
              <w:rPr>
                <w:rFonts w:cstheme="minorHAnsi"/>
                <w:sz w:val="24"/>
                <w:szCs w:val="24"/>
              </w:rPr>
              <w:t xml:space="preserve">Londoners are </w:t>
            </w:r>
            <w:r w:rsidR="001E466C">
              <w:rPr>
                <w:rFonts w:cstheme="minorHAnsi"/>
                <w:sz w:val="24"/>
                <w:szCs w:val="24"/>
              </w:rPr>
              <w:t xml:space="preserve">better </w:t>
            </w:r>
            <w:r w:rsidRPr="006F0F3B">
              <w:rPr>
                <w:rFonts w:cstheme="minorHAnsi"/>
                <w:sz w:val="24"/>
                <w:szCs w:val="24"/>
              </w:rPr>
              <w:t xml:space="preserve">addressed in manifesto commitments </w:t>
            </w:r>
          </w:p>
        </w:tc>
        <w:tc>
          <w:tcPr>
            <w:tcW w:w="1340" w:type="dxa"/>
          </w:tcPr>
          <w:p w14:paraId="56C46E22" w14:textId="52628108" w:rsidR="00195CA6" w:rsidRPr="006F0F3B" w:rsidRDefault="00BA6F67" w:rsidP="00C91089">
            <w:pPr>
              <w:rPr>
                <w:rFonts w:cstheme="minorHAnsi"/>
                <w:sz w:val="24"/>
                <w:szCs w:val="24"/>
              </w:rPr>
            </w:pPr>
            <w:r w:rsidRPr="006F0F3B">
              <w:rPr>
                <w:rFonts w:cstheme="minorHAnsi"/>
                <w:sz w:val="24"/>
                <w:szCs w:val="24"/>
              </w:rPr>
              <w:t>current</w:t>
            </w:r>
          </w:p>
        </w:tc>
      </w:tr>
      <w:tr w:rsidR="005E3902" w:rsidRPr="006F0F3B" w14:paraId="6AF6B378" w14:textId="77777777" w:rsidTr="00767C5F">
        <w:tc>
          <w:tcPr>
            <w:tcW w:w="2552" w:type="dxa"/>
          </w:tcPr>
          <w:p w14:paraId="6AF6B36A" w14:textId="6848F416" w:rsidR="009D0387" w:rsidRPr="006F0F3B" w:rsidRDefault="00C54EA9" w:rsidP="00AF504D">
            <w:pPr>
              <w:pStyle w:val="ListParagraph"/>
              <w:numPr>
                <w:ilvl w:val="1"/>
                <w:numId w:val="16"/>
              </w:numPr>
              <w:rPr>
                <w:rFonts w:cstheme="minorHAnsi"/>
                <w:b/>
                <w:bCs/>
                <w:sz w:val="24"/>
                <w:szCs w:val="24"/>
              </w:rPr>
            </w:pPr>
            <w:r w:rsidRPr="006F0F3B">
              <w:rPr>
                <w:rFonts w:cstheme="minorHAnsi"/>
                <w:b/>
                <w:bCs/>
                <w:sz w:val="24"/>
                <w:szCs w:val="24"/>
              </w:rPr>
              <w:t xml:space="preserve">Increase the collective voice and influence of DDPOs at a regional </w:t>
            </w:r>
            <w:r w:rsidR="00D86A71" w:rsidRPr="006F0F3B">
              <w:rPr>
                <w:rFonts w:cstheme="minorHAnsi"/>
                <w:b/>
                <w:bCs/>
                <w:sz w:val="24"/>
                <w:szCs w:val="24"/>
              </w:rPr>
              <w:t xml:space="preserve">&amp; </w:t>
            </w:r>
            <w:r w:rsidRPr="006F0F3B">
              <w:rPr>
                <w:rFonts w:cstheme="minorHAnsi"/>
                <w:b/>
                <w:bCs/>
                <w:sz w:val="24"/>
                <w:szCs w:val="24"/>
              </w:rPr>
              <w:t xml:space="preserve">national level and </w:t>
            </w:r>
            <w:r w:rsidRPr="006F0F3B">
              <w:rPr>
                <w:rFonts w:cstheme="minorHAnsi"/>
                <w:b/>
                <w:bCs/>
                <w:sz w:val="24"/>
                <w:szCs w:val="24"/>
              </w:rPr>
              <w:lastRenderedPageBreak/>
              <w:t xml:space="preserve">increase opportunities for new thinking and policy on key equity issues </w:t>
            </w:r>
          </w:p>
        </w:tc>
        <w:tc>
          <w:tcPr>
            <w:tcW w:w="5728" w:type="dxa"/>
          </w:tcPr>
          <w:p w14:paraId="7A622A53" w14:textId="09844FA4" w:rsidR="00565122" w:rsidRPr="006F0F3B" w:rsidRDefault="00565122" w:rsidP="00565122">
            <w:pPr>
              <w:rPr>
                <w:rFonts w:cstheme="minorHAnsi"/>
                <w:sz w:val="24"/>
                <w:szCs w:val="24"/>
              </w:rPr>
            </w:pPr>
            <w:r w:rsidRPr="006F0F3B">
              <w:rPr>
                <w:rFonts w:cstheme="minorHAnsi"/>
                <w:sz w:val="24"/>
                <w:szCs w:val="24"/>
              </w:rPr>
              <w:lastRenderedPageBreak/>
              <w:t>Organise</w:t>
            </w:r>
            <w:r w:rsidR="001E466C">
              <w:rPr>
                <w:rFonts w:cstheme="minorHAnsi"/>
                <w:sz w:val="24"/>
                <w:szCs w:val="24"/>
              </w:rPr>
              <w:t xml:space="preserve"> </w:t>
            </w:r>
            <w:r w:rsidRPr="006F0F3B">
              <w:rPr>
                <w:rFonts w:cstheme="minorHAnsi"/>
                <w:sz w:val="24"/>
                <w:szCs w:val="24"/>
              </w:rPr>
              <w:t>quarterly meetings of the London DDPO campaign forum</w:t>
            </w:r>
            <w:r w:rsidR="00807B4B" w:rsidRPr="006F0F3B">
              <w:rPr>
                <w:rFonts w:cstheme="minorHAnsi"/>
                <w:sz w:val="24"/>
                <w:szCs w:val="24"/>
              </w:rPr>
              <w:t xml:space="preserve"> and </w:t>
            </w:r>
            <w:r w:rsidRPr="006F0F3B">
              <w:rPr>
                <w:rFonts w:cstheme="minorHAnsi"/>
                <w:sz w:val="24"/>
                <w:szCs w:val="24"/>
              </w:rPr>
              <w:t xml:space="preserve">facilitate ‘deep dive’ </w:t>
            </w:r>
            <w:r w:rsidR="003F2437" w:rsidRPr="006F0F3B">
              <w:rPr>
                <w:rFonts w:cstheme="minorHAnsi"/>
                <w:sz w:val="24"/>
                <w:szCs w:val="24"/>
              </w:rPr>
              <w:t xml:space="preserve">work </w:t>
            </w:r>
            <w:r w:rsidRPr="006F0F3B">
              <w:rPr>
                <w:rFonts w:cstheme="minorHAnsi"/>
                <w:sz w:val="24"/>
                <w:szCs w:val="24"/>
              </w:rPr>
              <w:t xml:space="preserve">into one policy theme per year with the aim of developing policy solutions and </w:t>
            </w:r>
            <w:r w:rsidR="00AC0163" w:rsidRPr="006F0F3B">
              <w:rPr>
                <w:rFonts w:cstheme="minorHAnsi"/>
                <w:sz w:val="24"/>
                <w:szCs w:val="24"/>
              </w:rPr>
              <w:t xml:space="preserve">implementing influencing strategies to create </w:t>
            </w:r>
            <w:r w:rsidR="00787E90" w:rsidRPr="006F0F3B">
              <w:rPr>
                <w:rFonts w:cstheme="minorHAnsi"/>
                <w:sz w:val="24"/>
                <w:szCs w:val="24"/>
              </w:rPr>
              <w:t>policy change</w:t>
            </w:r>
          </w:p>
          <w:p w14:paraId="6AF6B370" w14:textId="77777777" w:rsidR="009D0387" w:rsidRPr="006F0F3B" w:rsidRDefault="009D0387" w:rsidP="00776D59">
            <w:pPr>
              <w:rPr>
                <w:rFonts w:cstheme="minorHAnsi"/>
                <w:sz w:val="24"/>
                <w:szCs w:val="24"/>
              </w:rPr>
            </w:pPr>
          </w:p>
        </w:tc>
        <w:tc>
          <w:tcPr>
            <w:tcW w:w="3847" w:type="dxa"/>
          </w:tcPr>
          <w:p w14:paraId="6347E7BA" w14:textId="6E1BC394" w:rsidR="004676A5" w:rsidRPr="006F0F3B" w:rsidRDefault="004676A5" w:rsidP="004676A5">
            <w:pPr>
              <w:rPr>
                <w:rFonts w:cstheme="minorHAnsi"/>
                <w:sz w:val="24"/>
                <w:szCs w:val="24"/>
              </w:rPr>
            </w:pPr>
            <w:r w:rsidRPr="006F0F3B">
              <w:rPr>
                <w:rFonts w:cstheme="minorHAnsi"/>
                <w:sz w:val="24"/>
                <w:szCs w:val="24"/>
              </w:rPr>
              <w:lastRenderedPageBreak/>
              <w:t xml:space="preserve">Increased opportunities for DDPOs </w:t>
            </w:r>
            <w:r w:rsidR="00E401DA" w:rsidRPr="006F0F3B">
              <w:rPr>
                <w:rFonts w:cstheme="minorHAnsi"/>
                <w:sz w:val="24"/>
                <w:szCs w:val="24"/>
              </w:rPr>
              <w:t xml:space="preserve">for DDPOs to </w:t>
            </w:r>
            <w:r w:rsidR="0038024D" w:rsidRPr="006F0F3B">
              <w:rPr>
                <w:rFonts w:cstheme="minorHAnsi"/>
                <w:sz w:val="24"/>
                <w:szCs w:val="24"/>
              </w:rPr>
              <w:t>develop a collective voice on key issues</w:t>
            </w:r>
          </w:p>
          <w:p w14:paraId="09ACBCE2" w14:textId="77777777" w:rsidR="004676A5" w:rsidRPr="006F0F3B" w:rsidRDefault="004676A5" w:rsidP="004676A5">
            <w:pPr>
              <w:rPr>
                <w:rFonts w:cstheme="minorHAnsi"/>
                <w:sz w:val="24"/>
                <w:szCs w:val="24"/>
              </w:rPr>
            </w:pPr>
          </w:p>
          <w:p w14:paraId="6AF6B373" w14:textId="33F007FE" w:rsidR="009D0387" w:rsidRPr="006F0F3B" w:rsidRDefault="00151954" w:rsidP="0081182F">
            <w:pPr>
              <w:rPr>
                <w:rFonts w:cstheme="minorHAnsi"/>
                <w:sz w:val="24"/>
                <w:szCs w:val="24"/>
              </w:rPr>
            </w:pPr>
            <w:r w:rsidRPr="006F0F3B">
              <w:rPr>
                <w:rFonts w:cstheme="minorHAnsi"/>
                <w:sz w:val="24"/>
                <w:szCs w:val="24"/>
              </w:rPr>
              <w:lastRenderedPageBreak/>
              <w:t>G</w:t>
            </w:r>
            <w:r w:rsidR="004676A5" w:rsidRPr="006F0F3B">
              <w:rPr>
                <w:rFonts w:cstheme="minorHAnsi"/>
                <w:sz w:val="24"/>
                <w:szCs w:val="24"/>
              </w:rPr>
              <w:t xml:space="preserve">rassroots policies </w:t>
            </w:r>
            <w:r w:rsidRPr="006F0F3B">
              <w:rPr>
                <w:rFonts w:cstheme="minorHAnsi"/>
                <w:sz w:val="24"/>
                <w:szCs w:val="24"/>
              </w:rPr>
              <w:t xml:space="preserve">developed </w:t>
            </w:r>
            <w:r w:rsidR="004676A5" w:rsidRPr="006F0F3B">
              <w:rPr>
                <w:rFonts w:cstheme="minorHAnsi"/>
                <w:sz w:val="24"/>
                <w:szCs w:val="24"/>
              </w:rPr>
              <w:t xml:space="preserve">that effectively address the needs and aspirations of Disabled people  </w:t>
            </w:r>
          </w:p>
        </w:tc>
        <w:tc>
          <w:tcPr>
            <w:tcW w:w="1340" w:type="dxa"/>
          </w:tcPr>
          <w:p w14:paraId="6AF6B377" w14:textId="247DDBD6" w:rsidR="009D0387" w:rsidRPr="006F0F3B" w:rsidRDefault="009D0387" w:rsidP="00776D59">
            <w:pPr>
              <w:rPr>
                <w:rFonts w:cstheme="minorHAnsi"/>
                <w:sz w:val="24"/>
                <w:szCs w:val="24"/>
              </w:rPr>
            </w:pPr>
            <w:r w:rsidRPr="006F0F3B">
              <w:rPr>
                <w:rFonts w:cstheme="minorHAnsi"/>
                <w:sz w:val="24"/>
                <w:szCs w:val="24"/>
              </w:rPr>
              <w:lastRenderedPageBreak/>
              <w:t xml:space="preserve"> </w:t>
            </w:r>
            <w:r w:rsidR="004676A5" w:rsidRPr="006F0F3B">
              <w:rPr>
                <w:rFonts w:cstheme="minorHAnsi"/>
                <w:sz w:val="24"/>
                <w:szCs w:val="24"/>
              </w:rPr>
              <w:t>current</w:t>
            </w:r>
          </w:p>
        </w:tc>
      </w:tr>
      <w:tr w:rsidR="00F71678" w:rsidRPr="006F0F3B" w14:paraId="4AB3EF81" w14:textId="77777777" w:rsidTr="00767C5F">
        <w:tc>
          <w:tcPr>
            <w:tcW w:w="2552" w:type="dxa"/>
          </w:tcPr>
          <w:p w14:paraId="4D8A0AE9" w14:textId="77777777" w:rsidR="00F71678" w:rsidRPr="006F0F3B" w:rsidRDefault="00F71678" w:rsidP="00F71678">
            <w:pPr>
              <w:pStyle w:val="ListParagraph"/>
              <w:ind w:left="360"/>
              <w:rPr>
                <w:rFonts w:cstheme="minorHAnsi"/>
                <w:b/>
                <w:bCs/>
                <w:sz w:val="24"/>
                <w:szCs w:val="24"/>
              </w:rPr>
            </w:pPr>
          </w:p>
        </w:tc>
        <w:tc>
          <w:tcPr>
            <w:tcW w:w="5728" w:type="dxa"/>
          </w:tcPr>
          <w:p w14:paraId="43D17399" w14:textId="680D27C2" w:rsidR="00F71678" w:rsidRPr="00AF17EE" w:rsidRDefault="00F71678" w:rsidP="00565122">
            <w:pPr>
              <w:rPr>
                <w:rFonts w:cstheme="minorHAnsi"/>
                <w:sz w:val="24"/>
                <w:szCs w:val="24"/>
              </w:rPr>
            </w:pPr>
            <w:r w:rsidRPr="00AF17EE">
              <w:rPr>
                <w:rFonts w:cstheme="minorHAnsi"/>
                <w:sz w:val="24"/>
                <w:szCs w:val="24"/>
              </w:rPr>
              <w:t xml:space="preserve">Ensure </w:t>
            </w:r>
            <w:r w:rsidR="00AA5122">
              <w:rPr>
                <w:rFonts w:cstheme="minorHAnsi"/>
                <w:sz w:val="24"/>
                <w:szCs w:val="24"/>
              </w:rPr>
              <w:t xml:space="preserve">all </w:t>
            </w:r>
            <w:r w:rsidR="00D5431B" w:rsidRPr="00AF17EE">
              <w:rPr>
                <w:rFonts w:cstheme="minorHAnsi"/>
                <w:sz w:val="24"/>
                <w:szCs w:val="24"/>
              </w:rPr>
              <w:t xml:space="preserve">voice and policy work pro-actively includes </w:t>
            </w:r>
            <w:r w:rsidR="005B022B" w:rsidRPr="00AF17EE">
              <w:rPr>
                <w:rFonts w:cstheme="minorHAnsi"/>
                <w:sz w:val="24"/>
                <w:szCs w:val="24"/>
              </w:rPr>
              <w:t>issues, needs and experiences</w:t>
            </w:r>
            <w:r w:rsidR="002F1A37">
              <w:rPr>
                <w:sz w:val="28"/>
                <w:szCs w:val="28"/>
              </w:rPr>
              <w:t xml:space="preserve"> </w:t>
            </w:r>
            <w:r w:rsidR="002F1A37" w:rsidRPr="002F1A37">
              <w:rPr>
                <w:sz w:val="24"/>
                <w:szCs w:val="24"/>
              </w:rPr>
              <w:t>of Disabled people who experience intersectional discrimination including Black Disabled people, Disabled people of colour, Disabled women</w:t>
            </w:r>
            <w:r w:rsidR="002E5D20">
              <w:rPr>
                <w:sz w:val="24"/>
                <w:szCs w:val="24"/>
              </w:rPr>
              <w:t>/</w:t>
            </w:r>
            <w:r w:rsidR="002F1A37" w:rsidRPr="002F1A37">
              <w:rPr>
                <w:sz w:val="24"/>
                <w:szCs w:val="24"/>
              </w:rPr>
              <w:t>girls and trans and LGBTQI Disabled people</w:t>
            </w:r>
          </w:p>
        </w:tc>
        <w:tc>
          <w:tcPr>
            <w:tcW w:w="3847" w:type="dxa"/>
          </w:tcPr>
          <w:p w14:paraId="554C7E16" w14:textId="0E3A638E" w:rsidR="00F71678" w:rsidRPr="00AF17EE" w:rsidRDefault="005B022B" w:rsidP="004676A5">
            <w:pPr>
              <w:rPr>
                <w:rFonts w:cstheme="minorHAnsi"/>
                <w:sz w:val="24"/>
                <w:szCs w:val="24"/>
              </w:rPr>
            </w:pPr>
            <w:r w:rsidRPr="00AF17EE">
              <w:rPr>
                <w:rFonts w:cstheme="minorHAnsi"/>
                <w:sz w:val="24"/>
                <w:szCs w:val="24"/>
              </w:rPr>
              <w:t>Increased understanding, evidence and p</w:t>
            </w:r>
            <w:r w:rsidR="008D0A29" w:rsidRPr="00AF17EE">
              <w:rPr>
                <w:rFonts w:cstheme="minorHAnsi"/>
                <w:sz w:val="24"/>
                <w:szCs w:val="24"/>
              </w:rPr>
              <w:t xml:space="preserve">olicy work that explicitly addresses the needs of Disabled people who experience intersectional discrimination and exclusion </w:t>
            </w:r>
          </w:p>
        </w:tc>
        <w:tc>
          <w:tcPr>
            <w:tcW w:w="1340" w:type="dxa"/>
          </w:tcPr>
          <w:p w14:paraId="728DF319" w14:textId="2733FD98" w:rsidR="00F71678" w:rsidRPr="00AF17EE" w:rsidRDefault="008D0A29" w:rsidP="00776D59">
            <w:pPr>
              <w:rPr>
                <w:rFonts w:cstheme="minorHAnsi"/>
                <w:sz w:val="24"/>
                <w:szCs w:val="24"/>
              </w:rPr>
            </w:pPr>
            <w:r w:rsidRPr="00AF17EE">
              <w:rPr>
                <w:rFonts w:cstheme="minorHAnsi"/>
                <w:sz w:val="24"/>
                <w:szCs w:val="24"/>
              </w:rPr>
              <w:t>new</w:t>
            </w:r>
          </w:p>
        </w:tc>
      </w:tr>
      <w:tr w:rsidR="005E3902" w:rsidRPr="006F0F3B" w14:paraId="5327BB59" w14:textId="77777777" w:rsidTr="00767C5F">
        <w:tc>
          <w:tcPr>
            <w:tcW w:w="2552" w:type="dxa"/>
          </w:tcPr>
          <w:p w14:paraId="2814678C" w14:textId="77777777" w:rsidR="00807B4B" w:rsidRPr="006F0F3B" w:rsidRDefault="00807B4B" w:rsidP="00807B4B">
            <w:pPr>
              <w:pStyle w:val="ListParagraph"/>
              <w:ind w:left="360"/>
              <w:rPr>
                <w:rFonts w:cstheme="minorHAnsi"/>
                <w:b/>
                <w:bCs/>
                <w:sz w:val="24"/>
                <w:szCs w:val="24"/>
              </w:rPr>
            </w:pPr>
          </w:p>
        </w:tc>
        <w:tc>
          <w:tcPr>
            <w:tcW w:w="5728" w:type="dxa"/>
          </w:tcPr>
          <w:p w14:paraId="31D52B78" w14:textId="3BCA7041" w:rsidR="00807B4B" w:rsidRPr="006F0F3B" w:rsidRDefault="006F4952" w:rsidP="00565122">
            <w:pPr>
              <w:rPr>
                <w:rFonts w:cstheme="minorHAnsi"/>
                <w:sz w:val="24"/>
                <w:szCs w:val="24"/>
              </w:rPr>
            </w:pPr>
            <w:r w:rsidRPr="006F0F3B">
              <w:rPr>
                <w:rFonts w:cstheme="minorHAnsi"/>
                <w:sz w:val="24"/>
                <w:szCs w:val="24"/>
              </w:rPr>
              <w:t xml:space="preserve">Facilitate DDPO engagement </w:t>
            </w:r>
            <w:r w:rsidR="0072576A" w:rsidRPr="006F0F3B">
              <w:rPr>
                <w:rFonts w:cstheme="minorHAnsi"/>
                <w:sz w:val="24"/>
                <w:szCs w:val="24"/>
              </w:rPr>
              <w:t>in public body consultations, carry out pro-active Parliamentary work and develop policy briefings</w:t>
            </w:r>
            <w:r w:rsidR="005D0F05" w:rsidRPr="006F0F3B">
              <w:rPr>
                <w:rFonts w:cstheme="minorHAnsi"/>
                <w:sz w:val="24"/>
                <w:szCs w:val="24"/>
              </w:rPr>
              <w:t xml:space="preserve"> maintaining a focus on anti-poverty issues</w:t>
            </w:r>
          </w:p>
        </w:tc>
        <w:tc>
          <w:tcPr>
            <w:tcW w:w="3847" w:type="dxa"/>
          </w:tcPr>
          <w:p w14:paraId="59F16A9E" w14:textId="4EDFFD6B" w:rsidR="00807B4B" w:rsidRPr="006F0F3B" w:rsidRDefault="00A834F4" w:rsidP="0081182F">
            <w:pPr>
              <w:pStyle w:val="ListParagraph"/>
              <w:ind w:left="0"/>
              <w:rPr>
                <w:rFonts w:cstheme="minorHAnsi"/>
                <w:sz w:val="24"/>
                <w:szCs w:val="24"/>
              </w:rPr>
            </w:pPr>
            <w:r w:rsidRPr="006F0F3B">
              <w:rPr>
                <w:rFonts w:cstheme="minorHAnsi"/>
                <w:sz w:val="24"/>
                <w:szCs w:val="24"/>
              </w:rPr>
              <w:t xml:space="preserve">Increased numbers of DDPOs feeding into key consultations and increased awareness of disability equality issues and DDPOs amongst Parliamentarians </w:t>
            </w:r>
          </w:p>
        </w:tc>
        <w:tc>
          <w:tcPr>
            <w:tcW w:w="1340" w:type="dxa"/>
          </w:tcPr>
          <w:p w14:paraId="1D9408F1" w14:textId="66DDBEC1" w:rsidR="00807B4B" w:rsidRPr="006F0F3B" w:rsidRDefault="00A834F4" w:rsidP="00776D59">
            <w:pPr>
              <w:rPr>
                <w:rFonts w:cstheme="minorHAnsi"/>
                <w:sz w:val="24"/>
                <w:szCs w:val="24"/>
              </w:rPr>
            </w:pPr>
            <w:r w:rsidRPr="006F0F3B">
              <w:rPr>
                <w:rFonts w:cstheme="minorHAnsi"/>
                <w:sz w:val="24"/>
                <w:szCs w:val="24"/>
              </w:rPr>
              <w:t>current</w:t>
            </w:r>
          </w:p>
        </w:tc>
      </w:tr>
      <w:tr w:rsidR="005E3902" w:rsidRPr="006F0F3B" w14:paraId="46647636" w14:textId="77777777" w:rsidTr="00767C5F">
        <w:tc>
          <w:tcPr>
            <w:tcW w:w="2552" w:type="dxa"/>
          </w:tcPr>
          <w:p w14:paraId="59ACCCD7" w14:textId="77777777" w:rsidR="000F50DC" w:rsidRPr="006F0F3B" w:rsidRDefault="000F50DC" w:rsidP="00807B4B">
            <w:pPr>
              <w:pStyle w:val="ListParagraph"/>
              <w:ind w:left="360"/>
              <w:rPr>
                <w:rFonts w:cstheme="minorHAnsi"/>
                <w:b/>
                <w:bCs/>
                <w:sz w:val="24"/>
                <w:szCs w:val="24"/>
              </w:rPr>
            </w:pPr>
          </w:p>
        </w:tc>
        <w:tc>
          <w:tcPr>
            <w:tcW w:w="5728" w:type="dxa"/>
          </w:tcPr>
          <w:p w14:paraId="553B35A9" w14:textId="500274C9" w:rsidR="000F50DC" w:rsidRPr="006F0F3B" w:rsidRDefault="000F50DC" w:rsidP="00565122">
            <w:pPr>
              <w:rPr>
                <w:rFonts w:cstheme="minorHAnsi"/>
                <w:sz w:val="24"/>
                <w:szCs w:val="24"/>
              </w:rPr>
            </w:pPr>
            <w:r w:rsidRPr="006F0F3B">
              <w:rPr>
                <w:rFonts w:cstheme="minorHAnsi"/>
                <w:sz w:val="24"/>
                <w:szCs w:val="24"/>
              </w:rPr>
              <w:t>Facilitate strategic collective engagement of DDPOs with London level decisionmakers</w:t>
            </w:r>
          </w:p>
        </w:tc>
        <w:tc>
          <w:tcPr>
            <w:tcW w:w="3847" w:type="dxa"/>
          </w:tcPr>
          <w:p w14:paraId="5B868144" w14:textId="5DD3922B" w:rsidR="000F50DC" w:rsidRPr="006F0F3B" w:rsidRDefault="00A834F4" w:rsidP="0081182F">
            <w:pPr>
              <w:pStyle w:val="ListParagraph"/>
              <w:ind w:left="0"/>
              <w:rPr>
                <w:rFonts w:cstheme="minorHAnsi"/>
                <w:sz w:val="24"/>
                <w:szCs w:val="24"/>
              </w:rPr>
            </w:pPr>
            <w:r w:rsidRPr="006F0F3B">
              <w:rPr>
                <w:rFonts w:cstheme="minorHAnsi"/>
                <w:sz w:val="24"/>
                <w:szCs w:val="24"/>
              </w:rPr>
              <w:t xml:space="preserve">Increased opportunities to ensure Disability equality issues are addressed in London wide policy work </w:t>
            </w:r>
          </w:p>
        </w:tc>
        <w:tc>
          <w:tcPr>
            <w:tcW w:w="1340" w:type="dxa"/>
          </w:tcPr>
          <w:p w14:paraId="5219E49F" w14:textId="088D7905" w:rsidR="000F50DC" w:rsidRPr="006F0F3B" w:rsidRDefault="00A834F4" w:rsidP="00776D59">
            <w:pPr>
              <w:rPr>
                <w:rFonts w:cstheme="minorHAnsi"/>
                <w:sz w:val="24"/>
                <w:szCs w:val="24"/>
              </w:rPr>
            </w:pPr>
            <w:r w:rsidRPr="006F0F3B">
              <w:rPr>
                <w:rFonts w:cstheme="minorHAnsi"/>
                <w:sz w:val="24"/>
                <w:szCs w:val="24"/>
              </w:rPr>
              <w:t>current</w:t>
            </w:r>
          </w:p>
        </w:tc>
      </w:tr>
      <w:tr w:rsidR="005E3902" w:rsidRPr="006F0F3B" w14:paraId="6AF6B380" w14:textId="77777777" w:rsidTr="00767C5F">
        <w:tc>
          <w:tcPr>
            <w:tcW w:w="2552" w:type="dxa"/>
          </w:tcPr>
          <w:p w14:paraId="3C563209" w14:textId="656D56CD" w:rsidR="003609DF" w:rsidRPr="006F0F3B" w:rsidRDefault="003609DF" w:rsidP="00AF504D">
            <w:pPr>
              <w:pStyle w:val="ListParagraph"/>
              <w:numPr>
                <w:ilvl w:val="1"/>
                <w:numId w:val="16"/>
              </w:numPr>
              <w:rPr>
                <w:rFonts w:cstheme="minorHAnsi"/>
                <w:b/>
                <w:bCs/>
                <w:sz w:val="24"/>
                <w:szCs w:val="24"/>
              </w:rPr>
            </w:pPr>
            <w:r w:rsidRPr="006F0F3B">
              <w:rPr>
                <w:rFonts w:cstheme="minorHAnsi"/>
                <w:b/>
                <w:bCs/>
                <w:sz w:val="24"/>
                <w:szCs w:val="24"/>
              </w:rPr>
              <w:t xml:space="preserve">Increase the involvement of Disabled Londoners in campaigning on independent living/social care support and poverty/social security issues. </w:t>
            </w:r>
          </w:p>
          <w:p w14:paraId="6AF6B379" w14:textId="0F2067B2" w:rsidR="009D0387" w:rsidRPr="006F0F3B" w:rsidRDefault="009D0387" w:rsidP="002732DC">
            <w:pPr>
              <w:rPr>
                <w:rFonts w:cstheme="minorHAnsi"/>
                <w:b/>
                <w:bCs/>
                <w:sz w:val="24"/>
                <w:szCs w:val="24"/>
              </w:rPr>
            </w:pPr>
          </w:p>
        </w:tc>
        <w:tc>
          <w:tcPr>
            <w:tcW w:w="5728" w:type="dxa"/>
          </w:tcPr>
          <w:p w14:paraId="44A5FF36" w14:textId="77777777" w:rsidR="009D0387" w:rsidRPr="006F0F3B" w:rsidRDefault="00492C75" w:rsidP="00AC6251">
            <w:pPr>
              <w:rPr>
                <w:rFonts w:cstheme="minorHAnsi"/>
                <w:sz w:val="24"/>
                <w:szCs w:val="24"/>
              </w:rPr>
            </w:pPr>
            <w:r w:rsidRPr="006F0F3B">
              <w:rPr>
                <w:rFonts w:cstheme="minorHAnsi"/>
                <w:sz w:val="24"/>
                <w:szCs w:val="24"/>
              </w:rPr>
              <w:t>Continue to play a leadership role in supporting the national scrap social care charging campaign</w:t>
            </w:r>
            <w:r w:rsidR="00FB7B45" w:rsidRPr="006F0F3B">
              <w:rPr>
                <w:rFonts w:cstheme="minorHAnsi"/>
                <w:sz w:val="24"/>
                <w:szCs w:val="24"/>
              </w:rPr>
              <w:t xml:space="preserve"> and continue to provide campaign and policy support to grassroots user-led social care/ independent living campaigns in London  </w:t>
            </w:r>
          </w:p>
          <w:p w14:paraId="41EFDFFD" w14:textId="77777777" w:rsidR="0055323A" w:rsidRPr="006F0F3B" w:rsidRDefault="0055323A" w:rsidP="0055323A">
            <w:pPr>
              <w:rPr>
                <w:rFonts w:cstheme="minorHAnsi"/>
                <w:sz w:val="24"/>
                <w:szCs w:val="24"/>
              </w:rPr>
            </w:pPr>
          </w:p>
          <w:p w14:paraId="409A270C" w14:textId="77777777" w:rsidR="0055323A" w:rsidRPr="006F0F3B" w:rsidRDefault="0055323A" w:rsidP="0055323A">
            <w:pPr>
              <w:rPr>
                <w:rFonts w:cstheme="minorHAnsi"/>
                <w:sz w:val="24"/>
                <w:szCs w:val="24"/>
              </w:rPr>
            </w:pPr>
          </w:p>
          <w:p w14:paraId="3C65A8A2" w14:textId="77777777" w:rsidR="0055323A" w:rsidRPr="006F0F3B" w:rsidRDefault="0055323A" w:rsidP="0055323A">
            <w:pPr>
              <w:rPr>
                <w:rFonts w:cstheme="minorHAnsi"/>
                <w:sz w:val="24"/>
                <w:szCs w:val="24"/>
              </w:rPr>
            </w:pPr>
          </w:p>
          <w:p w14:paraId="6AF6B37B" w14:textId="23031583" w:rsidR="0055323A" w:rsidRPr="006F0F3B" w:rsidRDefault="0055323A" w:rsidP="0055323A">
            <w:pPr>
              <w:tabs>
                <w:tab w:val="left" w:pos="4670"/>
              </w:tabs>
              <w:rPr>
                <w:rFonts w:cstheme="minorHAnsi"/>
                <w:sz w:val="24"/>
                <w:szCs w:val="24"/>
              </w:rPr>
            </w:pPr>
            <w:r w:rsidRPr="006F0F3B">
              <w:rPr>
                <w:rFonts w:cstheme="minorHAnsi"/>
                <w:sz w:val="24"/>
                <w:szCs w:val="24"/>
              </w:rPr>
              <w:tab/>
            </w:r>
          </w:p>
        </w:tc>
        <w:tc>
          <w:tcPr>
            <w:tcW w:w="3847" w:type="dxa"/>
          </w:tcPr>
          <w:p w14:paraId="6AF6B37D" w14:textId="252AF44F" w:rsidR="009D0387" w:rsidRPr="006F0F3B" w:rsidRDefault="00782837" w:rsidP="0081182F">
            <w:pPr>
              <w:pStyle w:val="ListParagraph"/>
              <w:ind w:left="0"/>
              <w:rPr>
                <w:rFonts w:cstheme="minorHAnsi"/>
                <w:sz w:val="24"/>
                <w:szCs w:val="24"/>
              </w:rPr>
            </w:pPr>
            <w:r w:rsidRPr="006F0F3B">
              <w:rPr>
                <w:rFonts w:cstheme="minorHAnsi"/>
                <w:sz w:val="24"/>
                <w:szCs w:val="24"/>
              </w:rPr>
              <w:t xml:space="preserve">Increased support for free social care and independent living principles  </w:t>
            </w:r>
          </w:p>
        </w:tc>
        <w:tc>
          <w:tcPr>
            <w:tcW w:w="1340" w:type="dxa"/>
          </w:tcPr>
          <w:p w14:paraId="6AF6B37E" w14:textId="305D1F28" w:rsidR="004328DA" w:rsidRPr="006F0F3B" w:rsidRDefault="00782837" w:rsidP="0081182F">
            <w:pPr>
              <w:jc w:val="both"/>
              <w:rPr>
                <w:rFonts w:cstheme="minorHAnsi"/>
                <w:sz w:val="24"/>
                <w:szCs w:val="24"/>
              </w:rPr>
            </w:pPr>
            <w:r w:rsidRPr="006F0F3B">
              <w:rPr>
                <w:rFonts w:cstheme="minorHAnsi"/>
                <w:sz w:val="24"/>
                <w:szCs w:val="24"/>
              </w:rPr>
              <w:t>current</w:t>
            </w:r>
          </w:p>
          <w:p w14:paraId="6AF6B37F" w14:textId="47440F18" w:rsidR="009D0387" w:rsidRPr="006F0F3B" w:rsidRDefault="009D0387" w:rsidP="004328DA">
            <w:pPr>
              <w:pStyle w:val="ListParagraph"/>
              <w:ind w:left="360"/>
              <w:rPr>
                <w:rFonts w:cstheme="minorHAnsi"/>
                <w:sz w:val="24"/>
                <w:szCs w:val="24"/>
              </w:rPr>
            </w:pPr>
            <w:r w:rsidRPr="006F0F3B">
              <w:rPr>
                <w:rFonts w:cstheme="minorHAnsi"/>
                <w:sz w:val="24"/>
                <w:szCs w:val="24"/>
              </w:rPr>
              <w:t xml:space="preserve"> </w:t>
            </w:r>
          </w:p>
        </w:tc>
      </w:tr>
      <w:tr w:rsidR="005E3902" w:rsidRPr="006F0F3B" w14:paraId="0DB6238E" w14:textId="77777777" w:rsidTr="00767C5F">
        <w:tc>
          <w:tcPr>
            <w:tcW w:w="2552" w:type="dxa"/>
          </w:tcPr>
          <w:p w14:paraId="43234A38" w14:textId="77777777" w:rsidR="00FB7B45" w:rsidRPr="006F0F3B" w:rsidRDefault="00FB7B45" w:rsidP="00FB7B45">
            <w:pPr>
              <w:pStyle w:val="ListParagraph"/>
              <w:ind w:left="360"/>
              <w:rPr>
                <w:rFonts w:cstheme="minorHAnsi"/>
                <w:b/>
                <w:bCs/>
                <w:sz w:val="24"/>
                <w:szCs w:val="24"/>
              </w:rPr>
            </w:pPr>
          </w:p>
        </w:tc>
        <w:tc>
          <w:tcPr>
            <w:tcW w:w="5728" w:type="dxa"/>
          </w:tcPr>
          <w:p w14:paraId="3BE31552" w14:textId="5C63C6A5" w:rsidR="00FB7B45" w:rsidRPr="006F0F3B" w:rsidRDefault="00283F38" w:rsidP="00AC6251">
            <w:pPr>
              <w:rPr>
                <w:rFonts w:cstheme="minorHAnsi"/>
                <w:sz w:val="24"/>
                <w:szCs w:val="24"/>
              </w:rPr>
            </w:pPr>
            <w:r w:rsidRPr="006F0F3B">
              <w:rPr>
                <w:rFonts w:cstheme="minorHAnsi"/>
                <w:sz w:val="24"/>
                <w:szCs w:val="24"/>
              </w:rPr>
              <w:t xml:space="preserve">Play a leadership role in the policy development &amp; </w:t>
            </w:r>
            <w:r w:rsidR="00356352" w:rsidRPr="006F0F3B">
              <w:rPr>
                <w:rFonts w:cstheme="minorHAnsi"/>
                <w:sz w:val="24"/>
                <w:szCs w:val="24"/>
              </w:rPr>
              <w:t xml:space="preserve">promotion </w:t>
            </w:r>
            <w:r w:rsidRPr="006F0F3B">
              <w:rPr>
                <w:rFonts w:cstheme="minorHAnsi"/>
                <w:sz w:val="24"/>
                <w:szCs w:val="24"/>
              </w:rPr>
              <w:t>of the National Independent Living strategy</w:t>
            </w:r>
          </w:p>
        </w:tc>
        <w:tc>
          <w:tcPr>
            <w:tcW w:w="3847" w:type="dxa"/>
          </w:tcPr>
          <w:p w14:paraId="11B5C681" w14:textId="5D222954" w:rsidR="00FB7B45" w:rsidRPr="006F0F3B" w:rsidRDefault="00782837" w:rsidP="0081182F">
            <w:pPr>
              <w:pStyle w:val="ListParagraph"/>
              <w:ind w:left="0"/>
              <w:rPr>
                <w:rFonts w:cstheme="minorHAnsi"/>
                <w:sz w:val="24"/>
                <w:szCs w:val="24"/>
              </w:rPr>
            </w:pPr>
            <w:r w:rsidRPr="006F0F3B">
              <w:rPr>
                <w:rFonts w:cstheme="minorHAnsi"/>
                <w:sz w:val="24"/>
                <w:szCs w:val="24"/>
              </w:rPr>
              <w:t xml:space="preserve">Increased support for a national independent living service </w:t>
            </w:r>
          </w:p>
        </w:tc>
        <w:tc>
          <w:tcPr>
            <w:tcW w:w="1340" w:type="dxa"/>
          </w:tcPr>
          <w:p w14:paraId="058D02EE" w14:textId="76F37E88" w:rsidR="00FB7B45" w:rsidRPr="006F0F3B" w:rsidRDefault="00782837" w:rsidP="0081182F">
            <w:pPr>
              <w:rPr>
                <w:rFonts w:cstheme="minorHAnsi"/>
                <w:sz w:val="24"/>
                <w:szCs w:val="24"/>
              </w:rPr>
            </w:pPr>
            <w:r w:rsidRPr="006F0F3B">
              <w:rPr>
                <w:rFonts w:cstheme="minorHAnsi"/>
                <w:sz w:val="24"/>
                <w:szCs w:val="24"/>
              </w:rPr>
              <w:t>current</w:t>
            </w:r>
          </w:p>
        </w:tc>
      </w:tr>
      <w:tr w:rsidR="005E3902" w:rsidRPr="006F0F3B" w14:paraId="60A58CF7" w14:textId="77777777" w:rsidTr="00767C5F">
        <w:tc>
          <w:tcPr>
            <w:tcW w:w="2552" w:type="dxa"/>
          </w:tcPr>
          <w:p w14:paraId="07C73F8B" w14:textId="77777777" w:rsidR="0055323A" w:rsidRPr="006F0F3B" w:rsidRDefault="0055323A" w:rsidP="00FB7B45">
            <w:pPr>
              <w:pStyle w:val="ListParagraph"/>
              <w:ind w:left="360"/>
              <w:rPr>
                <w:rFonts w:cstheme="minorHAnsi"/>
                <w:b/>
                <w:bCs/>
                <w:sz w:val="24"/>
                <w:szCs w:val="24"/>
              </w:rPr>
            </w:pPr>
          </w:p>
        </w:tc>
        <w:tc>
          <w:tcPr>
            <w:tcW w:w="5728" w:type="dxa"/>
          </w:tcPr>
          <w:p w14:paraId="01DD5D7D" w14:textId="07CABC8C" w:rsidR="0055323A" w:rsidRPr="006F0F3B" w:rsidRDefault="0055323A" w:rsidP="00AC6251">
            <w:pPr>
              <w:rPr>
                <w:rFonts w:cstheme="minorHAnsi"/>
                <w:sz w:val="24"/>
                <w:szCs w:val="24"/>
              </w:rPr>
            </w:pPr>
            <w:r w:rsidRPr="006F0F3B">
              <w:rPr>
                <w:rFonts w:cstheme="minorHAnsi"/>
                <w:sz w:val="24"/>
                <w:szCs w:val="24"/>
              </w:rPr>
              <w:t>Maintain a</w:t>
            </w:r>
            <w:r w:rsidR="00375FA7" w:rsidRPr="006F0F3B">
              <w:rPr>
                <w:rFonts w:cstheme="minorHAnsi"/>
                <w:sz w:val="24"/>
                <w:szCs w:val="24"/>
              </w:rPr>
              <w:t xml:space="preserve"> focus on poverty/social security issues and </w:t>
            </w:r>
            <w:r w:rsidR="00212B05" w:rsidRPr="006F0F3B">
              <w:rPr>
                <w:rFonts w:cstheme="minorHAnsi"/>
                <w:sz w:val="24"/>
                <w:szCs w:val="24"/>
              </w:rPr>
              <w:t>build links with stakeholders working on these issues</w:t>
            </w:r>
            <w:r w:rsidR="00375FA7" w:rsidRPr="006F0F3B">
              <w:rPr>
                <w:rFonts w:cstheme="minorHAnsi"/>
                <w:sz w:val="24"/>
                <w:szCs w:val="24"/>
              </w:rPr>
              <w:t>.</w:t>
            </w:r>
          </w:p>
        </w:tc>
        <w:tc>
          <w:tcPr>
            <w:tcW w:w="3847" w:type="dxa"/>
          </w:tcPr>
          <w:p w14:paraId="24583B69" w14:textId="7EA191A6" w:rsidR="0055323A" w:rsidRPr="006F0F3B" w:rsidRDefault="00F71FF8">
            <w:pPr>
              <w:pStyle w:val="ListParagraph"/>
              <w:ind w:left="0"/>
              <w:rPr>
                <w:rFonts w:cstheme="minorHAnsi"/>
                <w:sz w:val="24"/>
                <w:szCs w:val="24"/>
              </w:rPr>
            </w:pPr>
            <w:r w:rsidRPr="006F0F3B">
              <w:rPr>
                <w:rFonts w:cstheme="minorHAnsi"/>
                <w:sz w:val="24"/>
                <w:szCs w:val="24"/>
              </w:rPr>
              <w:t xml:space="preserve">Increased </w:t>
            </w:r>
            <w:r w:rsidR="00A14594" w:rsidRPr="006F0F3B">
              <w:rPr>
                <w:rFonts w:cstheme="minorHAnsi"/>
                <w:sz w:val="24"/>
                <w:szCs w:val="24"/>
              </w:rPr>
              <w:t>examples where the specific p</w:t>
            </w:r>
            <w:r w:rsidR="00D82C7C" w:rsidRPr="006F0F3B">
              <w:rPr>
                <w:rFonts w:cstheme="minorHAnsi"/>
                <w:sz w:val="24"/>
                <w:szCs w:val="24"/>
              </w:rPr>
              <w:t>overty and social security n</w:t>
            </w:r>
            <w:r w:rsidR="00212B05" w:rsidRPr="006F0F3B">
              <w:rPr>
                <w:rFonts w:cstheme="minorHAnsi"/>
                <w:sz w:val="24"/>
                <w:szCs w:val="24"/>
              </w:rPr>
              <w:t>eeds</w:t>
            </w:r>
            <w:r w:rsidR="00D82C7C" w:rsidRPr="006F0F3B">
              <w:rPr>
                <w:rFonts w:cstheme="minorHAnsi"/>
                <w:sz w:val="24"/>
                <w:szCs w:val="24"/>
              </w:rPr>
              <w:t>, experiences</w:t>
            </w:r>
            <w:r w:rsidR="00212B05" w:rsidRPr="006F0F3B">
              <w:rPr>
                <w:rFonts w:cstheme="minorHAnsi"/>
                <w:sz w:val="24"/>
                <w:szCs w:val="24"/>
              </w:rPr>
              <w:t xml:space="preserve"> and issues </w:t>
            </w:r>
            <w:r w:rsidR="006443AA" w:rsidRPr="006F0F3B">
              <w:rPr>
                <w:rFonts w:cstheme="minorHAnsi"/>
                <w:sz w:val="24"/>
                <w:szCs w:val="24"/>
              </w:rPr>
              <w:t xml:space="preserve">of Disabled people </w:t>
            </w:r>
            <w:r w:rsidR="00D82C7C" w:rsidRPr="006F0F3B">
              <w:rPr>
                <w:rFonts w:cstheme="minorHAnsi"/>
                <w:sz w:val="24"/>
                <w:szCs w:val="24"/>
              </w:rPr>
              <w:t xml:space="preserve">are </w:t>
            </w:r>
            <w:r w:rsidR="006443AA" w:rsidRPr="006F0F3B">
              <w:rPr>
                <w:rFonts w:cstheme="minorHAnsi"/>
                <w:sz w:val="24"/>
                <w:szCs w:val="24"/>
              </w:rPr>
              <w:t>recognised and addressed in</w:t>
            </w:r>
            <w:r w:rsidR="00A14594" w:rsidRPr="006F0F3B">
              <w:rPr>
                <w:rFonts w:cstheme="minorHAnsi"/>
                <w:sz w:val="24"/>
                <w:szCs w:val="24"/>
              </w:rPr>
              <w:t xml:space="preserve"> policy work</w:t>
            </w:r>
          </w:p>
        </w:tc>
        <w:tc>
          <w:tcPr>
            <w:tcW w:w="1340" w:type="dxa"/>
          </w:tcPr>
          <w:p w14:paraId="67EBEB0F" w14:textId="627B85AE" w:rsidR="0055323A" w:rsidRPr="006F0F3B" w:rsidRDefault="00A14594">
            <w:pPr>
              <w:rPr>
                <w:rFonts w:cstheme="minorHAnsi"/>
                <w:sz w:val="24"/>
                <w:szCs w:val="24"/>
              </w:rPr>
            </w:pPr>
            <w:r w:rsidRPr="006F0F3B">
              <w:rPr>
                <w:rFonts w:cstheme="minorHAnsi"/>
                <w:sz w:val="24"/>
                <w:szCs w:val="24"/>
              </w:rPr>
              <w:t>current</w:t>
            </w:r>
          </w:p>
        </w:tc>
      </w:tr>
      <w:tr w:rsidR="005E3902" w:rsidRPr="006F0F3B" w14:paraId="6AF6B386" w14:textId="77777777" w:rsidTr="00767C5F">
        <w:tc>
          <w:tcPr>
            <w:tcW w:w="2552" w:type="dxa"/>
          </w:tcPr>
          <w:p w14:paraId="6AF6B381" w14:textId="75BD23AB" w:rsidR="006D0451" w:rsidRPr="006F0F3B" w:rsidRDefault="006D0451" w:rsidP="00AF504D">
            <w:pPr>
              <w:pStyle w:val="ListParagraph"/>
              <w:numPr>
                <w:ilvl w:val="1"/>
                <w:numId w:val="16"/>
              </w:numPr>
              <w:rPr>
                <w:rFonts w:cstheme="minorHAnsi"/>
                <w:b/>
                <w:bCs/>
                <w:sz w:val="24"/>
                <w:szCs w:val="24"/>
              </w:rPr>
            </w:pPr>
            <w:r w:rsidRPr="006F0F3B">
              <w:rPr>
                <w:rFonts w:cstheme="minorHAnsi"/>
                <w:b/>
                <w:bCs/>
                <w:sz w:val="24"/>
                <w:szCs w:val="24"/>
              </w:rPr>
              <w:t>Increase the collective voice and influence of DDPOs working on Hate crime issues</w:t>
            </w:r>
            <w:r w:rsidR="007A26F9">
              <w:rPr>
                <w:rFonts w:cstheme="minorHAnsi"/>
                <w:b/>
                <w:bCs/>
                <w:sz w:val="24"/>
                <w:szCs w:val="24"/>
              </w:rPr>
              <w:t xml:space="preserve">, </w:t>
            </w:r>
            <w:r w:rsidRPr="006F0F3B">
              <w:rPr>
                <w:rFonts w:cstheme="minorHAnsi"/>
                <w:b/>
                <w:bCs/>
                <w:sz w:val="24"/>
                <w:szCs w:val="24"/>
              </w:rPr>
              <w:t>victim support</w:t>
            </w:r>
            <w:r w:rsidR="007A26F9">
              <w:rPr>
                <w:rFonts w:cstheme="minorHAnsi"/>
                <w:b/>
                <w:bCs/>
                <w:sz w:val="24"/>
                <w:szCs w:val="24"/>
              </w:rPr>
              <w:t xml:space="preserve"> and </w:t>
            </w:r>
            <w:r w:rsidR="002B5475">
              <w:rPr>
                <w:rFonts w:cstheme="minorHAnsi"/>
                <w:b/>
                <w:bCs/>
                <w:sz w:val="24"/>
                <w:szCs w:val="24"/>
              </w:rPr>
              <w:t xml:space="preserve">the </w:t>
            </w:r>
            <w:r w:rsidR="007A26F9">
              <w:rPr>
                <w:rFonts w:cstheme="minorHAnsi"/>
                <w:b/>
                <w:bCs/>
                <w:sz w:val="24"/>
                <w:szCs w:val="24"/>
              </w:rPr>
              <w:t xml:space="preserve">criminal justice </w:t>
            </w:r>
            <w:r w:rsidR="00AC1DDB">
              <w:rPr>
                <w:rFonts w:cstheme="minorHAnsi"/>
                <w:b/>
                <w:bCs/>
                <w:sz w:val="24"/>
                <w:szCs w:val="24"/>
              </w:rPr>
              <w:t xml:space="preserve">system </w:t>
            </w:r>
          </w:p>
        </w:tc>
        <w:tc>
          <w:tcPr>
            <w:tcW w:w="5728" w:type="dxa"/>
          </w:tcPr>
          <w:p w14:paraId="6AF6B383" w14:textId="2F7D7355" w:rsidR="009D0387" w:rsidRPr="006F0F3B" w:rsidRDefault="0000307B" w:rsidP="006D0451">
            <w:pPr>
              <w:rPr>
                <w:rFonts w:cstheme="minorHAnsi"/>
                <w:sz w:val="24"/>
                <w:szCs w:val="24"/>
              </w:rPr>
            </w:pPr>
            <w:r w:rsidRPr="006F0F3B">
              <w:rPr>
                <w:rFonts w:cstheme="minorHAnsi"/>
                <w:sz w:val="24"/>
                <w:szCs w:val="24"/>
              </w:rPr>
              <w:t>Provide Disability Hate Crime policy and representation with a range of strategic partners including MOPAC, MPS, Victim’s Commission and Crown Prosecution Service as well as third sector organisations</w:t>
            </w:r>
          </w:p>
        </w:tc>
        <w:tc>
          <w:tcPr>
            <w:tcW w:w="3847" w:type="dxa"/>
          </w:tcPr>
          <w:p w14:paraId="29539A27" w14:textId="77777777" w:rsidR="00A43874" w:rsidRDefault="00A43874" w:rsidP="00C52EA9">
            <w:pPr>
              <w:rPr>
                <w:rFonts w:cstheme="minorHAnsi"/>
                <w:sz w:val="24"/>
                <w:szCs w:val="24"/>
              </w:rPr>
            </w:pPr>
            <w:r w:rsidRPr="00C52EA9">
              <w:rPr>
                <w:rFonts w:cstheme="minorHAnsi"/>
                <w:sz w:val="24"/>
                <w:szCs w:val="24"/>
              </w:rPr>
              <w:t>Increased sharing of expertise and learning on Hate crime issues amongst DDPOs</w:t>
            </w:r>
          </w:p>
          <w:p w14:paraId="25A54C8D" w14:textId="77777777" w:rsidR="00C52EA9" w:rsidRPr="00C52EA9" w:rsidRDefault="00C52EA9" w:rsidP="00C52EA9">
            <w:pPr>
              <w:rPr>
                <w:rFonts w:cstheme="minorHAnsi"/>
                <w:sz w:val="24"/>
                <w:szCs w:val="24"/>
              </w:rPr>
            </w:pPr>
          </w:p>
          <w:p w14:paraId="6AF6B384" w14:textId="074D9FF7" w:rsidR="009D0387" w:rsidRPr="00C52EA9" w:rsidRDefault="00A43874" w:rsidP="00C52EA9">
            <w:pPr>
              <w:rPr>
                <w:rFonts w:cstheme="minorHAnsi"/>
                <w:sz w:val="24"/>
                <w:szCs w:val="24"/>
              </w:rPr>
            </w:pPr>
            <w:r w:rsidRPr="00C52EA9">
              <w:rPr>
                <w:rFonts w:cstheme="minorHAnsi"/>
                <w:sz w:val="24"/>
                <w:szCs w:val="24"/>
              </w:rPr>
              <w:t>Increased capacity to influence Hate crime related policy and practice across London</w:t>
            </w:r>
          </w:p>
        </w:tc>
        <w:tc>
          <w:tcPr>
            <w:tcW w:w="1340" w:type="dxa"/>
          </w:tcPr>
          <w:p w14:paraId="6AF6B385" w14:textId="3D56909D" w:rsidR="009D0387" w:rsidRPr="006F0F3B" w:rsidRDefault="00782837" w:rsidP="00FB36CC">
            <w:pPr>
              <w:rPr>
                <w:rFonts w:cstheme="minorHAnsi"/>
                <w:sz w:val="24"/>
                <w:szCs w:val="24"/>
              </w:rPr>
            </w:pPr>
            <w:r w:rsidRPr="006F0F3B">
              <w:rPr>
                <w:rFonts w:cstheme="minorHAnsi"/>
                <w:sz w:val="24"/>
                <w:szCs w:val="24"/>
              </w:rPr>
              <w:t>current</w:t>
            </w:r>
          </w:p>
        </w:tc>
      </w:tr>
      <w:tr w:rsidR="005E3902" w:rsidRPr="006F0F3B" w14:paraId="6119BC96" w14:textId="77777777" w:rsidTr="00767C5F">
        <w:tc>
          <w:tcPr>
            <w:tcW w:w="2552" w:type="dxa"/>
          </w:tcPr>
          <w:p w14:paraId="7E6EF031" w14:textId="77777777" w:rsidR="00DA2D54" w:rsidRPr="006F0F3B" w:rsidRDefault="00DA2D54" w:rsidP="00DA2D54">
            <w:pPr>
              <w:pStyle w:val="ListParagraph"/>
              <w:ind w:left="360"/>
              <w:rPr>
                <w:rFonts w:cstheme="minorHAnsi"/>
                <w:b/>
                <w:bCs/>
                <w:sz w:val="24"/>
                <w:szCs w:val="24"/>
              </w:rPr>
            </w:pPr>
          </w:p>
        </w:tc>
        <w:tc>
          <w:tcPr>
            <w:tcW w:w="5728" w:type="dxa"/>
          </w:tcPr>
          <w:p w14:paraId="215F1F8F" w14:textId="47FBBD5B" w:rsidR="00DA2D54" w:rsidRPr="006F0F3B" w:rsidRDefault="00C76ADF" w:rsidP="00DA2D54">
            <w:pPr>
              <w:rPr>
                <w:rFonts w:cstheme="minorHAnsi"/>
                <w:sz w:val="24"/>
                <w:szCs w:val="24"/>
              </w:rPr>
            </w:pPr>
            <w:r w:rsidRPr="006F0F3B">
              <w:rPr>
                <w:rFonts w:cstheme="minorHAnsi"/>
                <w:sz w:val="24"/>
                <w:szCs w:val="24"/>
              </w:rPr>
              <w:t>C</w:t>
            </w:r>
            <w:r w:rsidR="00DA2D54" w:rsidRPr="006F0F3B">
              <w:rPr>
                <w:rFonts w:cstheme="minorHAnsi"/>
                <w:sz w:val="24"/>
                <w:szCs w:val="24"/>
              </w:rPr>
              <w:t>ontinue to manage, support and develop the DDPO HC Partnership so it can maintain it’s large membership and its role as the only peer support, voice, upskilling and learning DHC network in London</w:t>
            </w:r>
          </w:p>
          <w:p w14:paraId="01019233" w14:textId="77777777" w:rsidR="00DA2D54" w:rsidRPr="006F0F3B" w:rsidRDefault="00DA2D54" w:rsidP="006D0451">
            <w:pPr>
              <w:rPr>
                <w:rFonts w:cstheme="minorHAnsi"/>
                <w:sz w:val="24"/>
                <w:szCs w:val="24"/>
              </w:rPr>
            </w:pPr>
          </w:p>
        </w:tc>
        <w:tc>
          <w:tcPr>
            <w:tcW w:w="3847" w:type="dxa"/>
          </w:tcPr>
          <w:p w14:paraId="48A26720" w14:textId="5EA36B73" w:rsidR="0008589D" w:rsidRPr="00D87A0A" w:rsidRDefault="0008589D" w:rsidP="00D87A0A">
            <w:pPr>
              <w:rPr>
                <w:rFonts w:cstheme="minorHAnsi"/>
                <w:sz w:val="24"/>
                <w:szCs w:val="24"/>
              </w:rPr>
            </w:pPr>
            <w:r w:rsidRPr="00D87A0A">
              <w:rPr>
                <w:rFonts w:cstheme="minorHAnsi"/>
                <w:sz w:val="24"/>
                <w:szCs w:val="24"/>
              </w:rPr>
              <w:t>Increased provision of accessible and peer run support services for Disabled people who are victims of hate crime and violence</w:t>
            </w:r>
          </w:p>
          <w:p w14:paraId="34524E86" w14:textId="77777777" w:rsidR="00DA2D54" w:rsidRPr="006F0F3B" w:rsidRDefault="00DA2D54" w:rsidP="006D0451">
            <w:pPr>
              <w:pStyle w:val="ListParagraph"/>
              <w:ind w:left="360"/>
              <w:rPr>
                <w:rFonts w:cstheme="minorHAnsi"/>
                <w:sz w:val="24"/>
                <w:szCs w:val="24"/>
              </w:rPr>
            </w:pPr>
          </w:p>
        </w:tc>
        <w:tc>
          <w:tcPr>
            <w:tcW w:w="1340" w:type="dxa"/>
          </w:tcPr>
          <w:p w14:paraId="549B33A9" w14:textId="4712C1D8" w:rsidR="00DA2D54" w:rsidRPr="006F0F3B" w:rsidRDefault="00FB5272" w:rsidP="00FB36CC">
            <w:pPr>
              <w:rPr>
                <w:rFonts w:cstheme="minorHAnsi"/>
                <w:sz w:val="24"/>
                <w:szCs w:val="24"/>
              </w:rPr>
            </w:pPr>
            <w:r w:rsidRPr="006F0F3B">
              <w:rPr>
                <w:rFonts w:cstheme="minorHAnsi"/>
                <w:sz w:val="24"/>
                <w:szCs w:val="24"/>
              </w:rPr>
              <w:t>current</w:t>
            </w:r>
          </w:p>
        </w:tc>
      </w:tr>
      <w:tr w:rsidR="00345D98" w:rsidRPr="006F0F3B" w14:paraId="5DE89608" w14:textId="77777777" w:rsidTr="00767C5F">
        <w:tc>
          <w:tcPr>
            <w:tcW w:w="2552" w:type="dxa"/>
          </w:tcPr>
          <w:p w14:paraId="4FA4777E" w14:textId="77777777" w:rsidR="00345D98" w:rsidRPr="006F0F3B" w:rsidRDefault="00345D98" w:rsidP="00DA2D54">
            <w:pPr>
              <w:pStyle w:val="ListParagraph"/>
              <w:ind w:left="360"/>
              <w:rPr>
                <w:rFonts w:cstheme="minorHAnsi"/>
                <w:b/>
                <w:bCs/>
                <w:sz w:val="24"/>
                <w:szCs w:val="24"/>
              </w:rPr>
            </w:pPr>
          </w:p>
        </w:tc>
        <w:tc>
          <w:tcPr>
            <w:tcW w:w="5728" w:type="dxa"/>
          </w:tcPr>
          <w:p w14:paraId="73890EBD" w14:textId="5B4A18E9" w:rsidR="00345D98" w:rsidRPr="006F0F3B" w:rsidRDefault="00345D98" w:rsidP="00DA2D54">
            <w:pPr>
              <w:rPr>
                <w:rFonts w:cstheme="minorHAnsi"/>
                <w:sz w:val="24"/>
                <w:szCs w:val="24"/>
              </w:rPr>
            </w:pPr>
            <w:r>
              <w:rPr>
                <w:rFonts w:cstheme="minorHAnsi"/>
                <w:sz w:val="24"/>
                <w:szCs w:val="24"/>
              </w:rPr>
              <w:t>Expand our criminal justice system</w:t>
            </w:r>
            <w:r w:rsidR="00DD2ABA">
              <w:rPr>
                <w:rFonts w:cstheme="minorHAnsi"/>
                <w:sz w:val="24"/>
                <w:szCs w:val="24"/>
              </w:rPr>
              <w:t xml:space="preserve"> policy and voice </w:t>
            </w:r>
            <w:r>
              <w:rPr>
                <w:rFonts w:cstheme="minorHAnsi"/>
                <w:sz w:val="24"/>
                <w:szCs w:val="24"/>
              </w:rPr>
              <w:t xml:space="preserve">work </w:t>
            </w:r>
            <w:r w:rsidR="00DD2ABA">
              <w:rPr>
                <w:rFonts w:cstheme="minorHAnsi"/>
                <w:sz w:val="24"/>
                <w:szCs w:val="24"/>
              </w:rPr>
              <w:t>using intersectional approaches</w:t>
            </w:r>
          </w:p>
        </w:tc>
        <w:tc>
          <w:tcPr>
            <w:tcW w:w="3847" w:type="dxa"/>
          </w:tcPr>
          <w:p w14:paraId="6C074D10" w14:textId="780B7B57" w:rsidR="00345D98" w:rsidRPr="00D87A0A" w:rsidRDefault="004B1EFB" w:rsidP="00D87A0A">
            <w:pPr>
              <w:rPr>
                <w:rFonts w:cstheme="minorHAnsi"/>
                <w:sz w:val="24"/>
                <w:szCs w:val="24"/>
              </w:rPr>
            </w:pPr>
            <w:r w:rsidRPr="00D87A0A">
              <w:rPr>
                <w:rFonts w:cstheme="minorHAnsi"/>
                <w:sz w:val="24"/>
                <w:szCs w:val="24"/>
              </w:rPr>
              <w:t xml:space="preserve">Increased knowledge and awareness of Disabled peoples experience of the criminal justice system </w:t>
            </w:r>
            <w:r w:rsidR="005F20D3" w:rsidRPr="00D87A0A">
              <w:rPr>
                <w:rFonts w:cstheme="minorHAnsi"/>
                <w:sz w:val="24"/>
                <w:szCs w:val="24"/>
              </w:rPr>
              <w:t>and improvements that need to be made</w:t>
            </w:r>
          </w:p>
        </w:tc>
        <w:tc>
          <w:tcPr>
            <w:tcW w:w="1340" w:type="dxa"/>
          </w:tcPr>
          <w:p w14:paraId="6F2447EF" w14:textId="3D634F5E" w:rsidR="00345D98" w:rsidRPr="006F0F3B" w:rsidRDefault="005F20D3" w:rsidP="00FB36CC">
            <w:pPr>
              <w:rPr>
                <w:rFonts w:cstheme="minorHAnsi"/>
                <w:sz w:val="24"/>
                <w:szCs w:val="24"/>
              </w:rPr>
            </w:pPr>
            <w:r>
              <w:rPr>
                <w:rFonts w:cstheme="minorHAnsi"/>
                <w:sz w:val="24"/>
                <w:szCs w:val="24"/>
              </w:rPr>
              <w:t>proposed</w:t>
            </w:r>
          </w:p>
        </w:tc>
      </w:tr>
      <w:tr w:rsidR="005E3902" w:rsidRPr="006F0F3B" w14:paraId="0210EC53" w14:textId="77777777" w:rsidTr="00767C5F">
        <w:tc>
          <w:tcPr>
            <w:tcW w:w="2552" w:type="dxa"/>
          </w:tcPr>
          <w:p w14:paraId="463AC2D5" w14:textId="1C74F380" w:rsidR="000E3846" w:rsidRPr="006F0F3B" w:rsidRDefault="00850769" w:rsidP="0081182F">
            <w:pPr>
              <w:rPr>
                <w:rFonts w:cstheme="minorHAnsi"/>
                <w:b/>
                <w:bCs/>
                <w:sz w:val="24"/>
                <w:szCs w:val="24"/>
              </w:rPr>
            </w:pPr>
            <w:r w:rsidRPr="006F0F3B">
              <w:rPr>
                <w:rFonts w:cstheme="minorHAnsi"/>
                <w:b/>
                <w:bCs/>
                <w:sz w:val="24"/>
                <w:szCs w:val="24"/>
              </w:rPr>
              <w:t xml:space="preserve">1.6 </w:t>
            </w:r>
            <w:r w:rsidR="005C7BB1" w:rsidRPr="006F0F3B">
              <w:rPr>
                <w:rFonts w:cstheme="minorHAnsi"/>
                <w:b/>
                <w:bCs/>
                <w:sz w:val="24"/>
                <w:szCs w:val="24"/>
              </w:rPr>
              <w:t xml:space="preserve"> To set up and deliver the Free Our People Campaign (FOPC) </w:t>
            </w:r>
            <w:r w:rsidR="006E3C57" w:rsidRPr="006F0F3B">
              <w:rPr>
                <w:rFonts w:cstheme="minorHAnsi"/>
                <w:b/>
                <w:bCs/>
                <w:sz w:val="24"/>
                <w:szCs w:val="24"/>
              </w:rPr>
              <w:t>project .</w:t>
            </w:r>
          </w:p>
        </w:tc>
        <w:tc>
          <w:tcPr>
            <w:tcW w:w="5728" w:type="dxa"/>
          </w:tcPr>
          <w:p w14:paraId="6CEAE59E" w14:textId="4BEEBF0D" w:rsidR="007718C2" w:rsidRPr="006F0F3B" w:rsidRDefault="007718C2" w:rsidP="006E3C57">
            <w:pPr>
              <w:spacing w:after="160" w:line="259" w:lineRule="auto"/>
              <w:rPr>
                <w:rFonts w:cstheme="minorHAnsi"/>
                <w:sz w:val="24"/>
                <w:szCs w:val="24"/>
              </w:rPr>
            </w:pPr>
            <w:r w:rsidRPr="006F0F3B">
              <w:rPr>
                <w:rFonts w:cstheme="minorHAnsi"/>
                <w:sz w:val="24"/>
                <w:szCs w:val="24"/>
              </w:rPr>
              <w:t xml:space="preserve">To set up and support a </w:t>
            </w:r>
            <w:r w:rsidR="00735F06" w:rsidRPr="00735F06">
              <w:rPr>
                <w:rFonts w:cstheme="minorHAnsi"/>
                <w:sz w:val="24"/>
                <w:szCs w:val="24"/>
              </w:rPr>
              <w:t>Free Our People Campaign</w:t>
            </w:r>
            <w:r w:rsidR="00735F06" w:rsidRPr="006F0F3B">
              <w:rPr>
                <w:rFonts w:cstheme="minorHAnsi"/>
                <w:b/>
                <w:bCs/>
                <w:sz w:val="24"/>
                <w:szCs w:val="24"/>
              </w:rPr>
              <w:t xml:space="preserve"> </w:t>
            </w:r>
            <w:r w:rsidR="00735F06">
              <w:rPr>
                <w:rFonts w:cstheme="minorHAnsi"/>
                <w:sz w:val="24"/>
                <w:szCs w:val="24"/>
              </w:rPr>
              <w:t>(</w:t>
            </w:r>
            <w:r w:rsidRPr="006F0F3B">
              <w:rPr>
                <w:rFonts w:cstheme="minorHAnsi"/>
                <w:sz w:val="24"/>
                <w:szCs w:val="24"/>
              </w:rPr>
              <w:t>FOPC</w:t>
            </w:r>
            <w:r w:rsidR="00735F06">
              <w:rPr>
                <w:rFonts w:cstheme="minorHAnsi"/>
                <w:sz w:val="24"/>
                <w:szCs w:val="24"/>
              </w:rPr>
              <w:t>)</w:t>
            </w:r>
            <w:r w:rsidRPr="006F0F3B">
              <w:rPr>
                <w:rFonts w:cstheme="minorHAnsi"/>
                <w:sz w:val="24"/>
                <w:szCs w:val="24"/>
              </w:rPr>
              <w:t xml:space="preserve"> peer advocate network that will enable disabled inpatients and disabled allies to support each other to better challenge detainment and help secure appropriate support in the community.  </w:t>
            </w:r>
          </w:p>
          <w:p w14:paraId="5751351A" w14:textId="77777777" w:rsidR="000E3846" w:rsidRPr="006F0F3B" w:rsidRDefault="000E3846" w:rsidP="006E3C57">
            <w:pPr>
              <w:spacing w:after="160" w:line="259" w:lineRule="auto"/>
              <w:ind w:left="360"/>
              <w:rPr>
                <w:rFonts w:cstheme="minorHAnsi"/>
                <w:sz w:val="24"/>
                <w:szCs w:val="24"/>
              </w:rPr>
            </w:pPr>
          </w:p>
        </w:tc>
        <w:tc>
          <w:tcPr>
            <w:tcW w:w="3847" w:type="dxa"/>
          </w:tcPr>
          <w:p w14:paraId="1847ACE1" w14:textId="60F4EAD2" w:rsidR="0018205E" w:rsidRPr="006F0F3B" w:rsidRDefault="0081133D" w:rsidP="0018205E">
            <w:pPr>
              <w:rPr>
                <w:rFonts w:cstheme="minorHAnsi"/>
                <w:sz w:val="24"/>
                <w:szCs w:val="24"/>
              </w:rPr>
            </w:pPr>
            <w:r w:rsidRPr="006F0F3B">
              <w:rPr>
                <w:rFonts w:cstheme="minorHAnsi"/>
                <w:sz w:val="24"/>
                <w:szCs w:val="24"/>
              </w:rPr>
              <w:t>D</w:t>
            </w:r>
            <w:r w:rsidR="0018205E" w:rsidRPr="006F0F3B">
              <w:rPr>
                <w:rFonts w:cstheme="minorHAnsi"/>
                <w:sz w:val="24"/>
                <w:szCs w:val="24"/>
              </w:rPr>
              <w:t xml:space="preserve">isabled people in institutions </w:t>
            </w:r>
            <w:r w:rsidRPr="006F0F3B">
              <w:rPr>
                <w:rFonts w:cstheme="minorHAnsi"/>
                <w:sz w:val="24"/>
                <w:szCs w:val="24"/>
              </w:rPr>
              <w:t xml:space="preserve">have increased </w:t>
            </w:r>
            <w:r w:rsidR="001751ED" w:rsidRPr="006F0F3B">
              <w:rPr>
                <w:rFonts w:cstheme="minorHAnsi"/>
                <w:sz w:val="24"/>
                <w:szCs w:val="24"/>
              </w:rPr>
              <w:t xml:space="preserve">connections with other </w:t>
            </w:r>
            <w:r w:rsidR="0018205E" w:rsidRPr="006F0F3B">
              <w:rPr>
                <w:rFonts w:cstheme="minorHAnsi"/>
                <w:sz w:val="24"/>
                <w:szCs w:val="24"/>
              </w:rPr>
              <w:t xml:space="preserve">disabled allies </w:t>
            </w:r>
            <w:r w:rsidR="001751ED" w:rsidRPr="006F0F3B">
              <w:rPr>
                <w:rFonts w:cstheme="minorHAnsi"/>
                <w:sz w:val="24"/>
                <w:szCs w:val="24"/>
              </w:rPr>
              <w:t xml:space="preserve">and are </w:t>
            </w:r>
            <w:r w:rsidR="0018205E" w:rsidRPr="006F0F3B">
              <w:rPr>
                <w:rFonts w:cstheme="minorHAnsi"/>
                <w:sz w:val="24"/>
                <w:szCs w:val="24"/>
              </w:rPr>
              <w:t xml:space="preserve">better </w:t>
            </w:r>
            <w:r w:rsidR="001751ED" w:rsidRPr="006F0F3B">
              <w:rPr>
                <w:rFonts w:cstheme="minorHAnsi"/>
                <w:sz w:val="24"/>
                <w:szCs w:val="24"/>
              </w:rPr>
              <w:t xml:space="preserve">able to </w:t>
            </w:r>
            <w:r w:rsidR="0018205E" w:rsidRPr="006F0F3B">
              <w:rPr>
                <w:rFonts w:cstheme="minorHAnsi"/>
                <w:sz w:val="24"/>
                <w:szCs w:val="24"/>
              </w:rPr>
              <w:t>challenge detention and secure appropriate community-based support.</w:t>
            </w:r>
          </w:p>
          <w:p w14:paraId="616F0A79" w14:textId="77777777" w:rsidR="000E3846" w:rsidRPr="006F0F3B" w:rsidRDefault="000E3846" w:rsidP="0018205E">
            <w:pPr>
              <w:rPr>
                <w:rFonts w:cstheme="minorHAnsi"/>
                <w:sz w:val="24"/>
                <w:szCs w:val="24"/>
              </w:rPr>
            </w:pPr>
          </w:p>
        </w:tc>
        <w:tc>
          <w:tcPr>
            <w:tcW w:w="1340" w:type="dxa"/>
          </w:tcPr>
          <w:p w14:paraId="7BF1B09A" w14:textId="2A32239A" w:rsidR="000E3846" w:rsidRPr="006F0F3B" w:rsidRDefault="001751ED" w:rsidP="00FB36CC">
            <w:pPr>
              <w:rPr>
                <w:rFonts w:cstheme="minorHAnsi"/>
                <w:sz w:val="24"/>
                <w:szCs w:val="24"/>
              </w:rPr>
            </w:pPr>
            <w:r w:rsidRPr="006F0F3B">
              <w:rPr>
                <w:rFonts w:cstheme="minorHAnsi"/>
                <w:sz w:val="24"/>
                <w:szCs w:val="24"/>
              </w:rPr>
              <w:t>new</w:t>
            </w:r>
          </w:p>
        </w:tc>
      </w:tr>
      <w:tr w:rsidR="005E3902" w:rsidRPr="006F0F3B" w14:paraId="0F216AC9" w14:textId="77777777" w:rsidTr="00767C5F">
        <w:tc>
          <w:tcPr>
            <w:tcW w:w="2552" w:type="dxa"/>
          </w:tcPr>
          <w:p w14:paraId="70E33E0C" w14:textId="77777777" w:rsidR="006E3C57" w:rsidRPr="006F0F3B" w:rsidRDefault="006E3C57" w:rsidP="00850769">
            <w:pPr>
              <w:rPr>
                <w:rFonts w:cstheme="minorHAnsi"/>
                <w:b/>
                <w:bCs/>
                <w:sz w:val="24"/>
                <w:szCs w:val="24"/>
              </w:rPr>
            </w:pPr>
          </w:p>
        </w:tc>
        <w:tc>
          <w:tcPr>
            <w:tcW w:w="5728" w:type="dxa"/>
          </w:tcPr>
          <w:p w14:paraId="58D049DE" w14:textId="112888BA" w:rsidR="006E3C57" w:rsidRPr="00715CD5" w:rsidRDefault="006E3C57" w:rsidP="00715CD5">
            <w:pPr>
              <w:spacing w:after="160" w:line="259" w:lineRule="auto"/>
              <w:rPr>
                <w:rFonts w:cstheme="minorHAnsi"/>
                <w:sz w:val="24"/>
                <w:szCs w:val="24"/>
              </w:rPr>
            </w:pPr>
            <w:r w:rsidRPr="006F0F3B">
              <w:rPr>
                <w:rFonts w:cstheme="minorHAnsi"/>
                <w:sz w:val="24"/>
                <w:szCs w:val="24"/>
              </w:rPr>
              <w:t xml:space="preserve">To develop FOPC peer advocacy policy and practice, and through continuous learning and evaluation, develop a </w:t>
            </w:r>
            <w:r w:rsidRPr="006F0F3B">
              <w:rPr>
                <w:rFonts w:cstheme="minorHAnsi"/>
                <w:sz w:val="24"/>
                <w:szCs w:val="24"/>
              </w:rPr>
              <w:lastRenderedPageBreak/>
              <w:t xml:space="preserve">range of accessible information, training and resources to support and develop FOPC peer advocacy. </w:t>
            </w:r>
          </w:p>
        </w:tc>
        <w:tc>
          <w:tcPr>
            <w:tcW w:w="3847" w:type="dxa"/>
          </w:tcPr>
          <w:p w14:paraId="49AEBF10" w14:textId="55E5389A" w:rsidR="006E3C57" w:rsidRPr="006F0F3B" w:rsidRDefault="00060FC3" w:rsidP="0018205E">
            <w:pPr>
              <w:rPr>
                <w:rFonts w:cstheme="minorHAnsi"/>
                <w:sz w:val="24"/>
                <w:szCs w:val="24"/>
              </w:rPr>
            </w:pPr>
            <w:r>
              <w:rPr>
                <w:rFonts w:cstheme="minorHAnsi"/>
                <w:sz w:val="24"/>
                <w:szCs w:val="24"/>
              </w:rPr>
              <w:lastRenderedPageBreak/>
              <w:t>I</w:t>
            </w:r>
            <w:r w:rsidR="00AA66CC">
              <w:rPr>
                <w:rFonts w:cstheme="minorHAnsi"/>
                <w:sz w:val="24"/>
                <w:szCs w:val="24"/>
              </w:rPr>
              <w:t xml:space="preserve">mproved support and resources for </w:t>
            </w:r>
            <w:r w:rsidR="00BD369E">
              <w:rPr>
                <w:rFonts w:cstheme="minorHAnsi"/>
                <w:sz w:val="24"/>
                <w:szCs w:val="24"/>
              </w:rPr>
              <w:t xml:space="preserve">FOPC </w:t>
            </w:r>
            <w:r>
              <w:rPr>
                <w:rFonts w:cstheme="minorHAnsi"/>
                <w:sz w:val="24"/>
                <w:szCs w:val="24"/>
              </w:rPr>
              <w:t xml:space="preserve">peer advocacy </w:t>
            </w:r>
            <w:r w:rsidR="00DE7DD3">
              <w:rPr>
                <w:rFonts w:cstheme="minorHAnsi"/>
                <w:sz w:val="24"/>
                <w:szCs w:val="24"/>
              </w:rPr>
              <w:t>support</w:t>
            </w:r>
          </w:p>
        </w:tc>
        <w:tc>
          <w:tcPr>
            <w:tcW w:w="1340" w:type="dxa"/>
          </w:tcPr>
          <w:p w14:paraId="4FE4947D" w14:textId="7D229FD9" w:rsidR="006E3C57" w:rsidRPr="006F0F3B" w:rsidRDefault="006E3C57" w:rsidP="00FB36CC">
            <w:pPr>
              <w:rPr>
                <w:rFonts w:cstheme="minorHAnsi"/>
                <w:sz w:val="24"/>
                <w:szCs w:val="24"/>
              </w:rPr>
            </w:pPr>
            <w:r w:rsidRPr="006F0F3B">
              <w:rPr>
                <w:rFonts w:cstheme="minorHAnsi"/>
                <w:sz w:val="24"/>
                <w:szCs w:val="24"/>
              </w:rPr>
              <w:t>new</w:t>
            </w:r>
          </w:p>
        </w:tc>
      </w:tr>
      <w:tr w:rsidR="005E3902" w:rsidRPr="006F0F3B" w14:paraId="45666821" w14:textId="77777777" w:rsidTr="00767C5F">
        <w:tc>
          <w:tcPr>
            <w:tcW w:w="2552" w:type="dxa"/>
          </w:tcPr>
          <w:p w14:paraId="47CCCFAC" w14:textId="77777777" w:rsidR="006E3C57" w:rsidRPr="006F0F3B" w:rsidRDefault="006E3C57" w:rsidP="00850769">
            <w:pPr>
              <w:rPr>
                <w:rFonts w:cstheme="minorHAnsi"/>
                <w:b/>
                <w:bCs/>
                <w:sz w:val="24"/>
                <w:szCs w:val="24"/>
              </w:rPr>
            </w:pPr>
          </w:p>
        </w:tc>
        <w:tc>
          <w:tcPr>
            <w:tcW w:w="5728" w:type="dxa"/>
          </w:tcPr>
          <w:p w14:paraId="1747E682" w14:textId="70B4CECB" w:rsidR="006E3C57" w:rsidRPr="00715CD5" w:rsidRDefault="006E3C57" w:rsidP="00715CD5">
            <w:pPr>
              <w:spacing w:after="160" w:line="259" w:lineRule="auto"/>
              <w:rPr>
                <w:rFonts w:cstheme="minorHAnsi"/>
                <w:sz w:val="24"/>
                <w:szCs w:val="24"/>
              </w:rPr>
            </w:pPr>
            <w:r w:rsidRPr="006F0F3B">
              <w:rPr>
                <w:rFonts w:cstheme="minorHAnsi"/>
                <w:sz w:val="24"/>
                <w:szCs w:val="24"/>
              </w:rPr>
              <w:t xml:space="preserve">To carry out FOPC policy, influencing and campaign work to ensure the voice, profile and needs of </w:t>
            </w:r>
            <w:r w:rsidR="008A7A03">
              <w:rPr>
                <w:rFonts w:cstheme="minorHAnsi"/>
                <w:sz w:val="24"/>
                <w:szCs w:val="24"/>
              </w:rPr>
              <w:t>D</w:t>
            </w:r>
            <w:r w:rsidRPr="006F0F3B">
              <w:rPr>
                <w:rFonts w:cstheme="minorHAnsi"/>
                <w:sz w:val="24"/>
                <w:szCs w:val="24"/>
              </w:rPr>
              <w:t>isabled inpatients are heard by decision makers and policymakers.</w:t>
            </w:r>
          </w:p>
        </w:tc>
        <w:tc>
          <w:tcPr>
            <w:tcW w:w="3847" w:type="dxa"/>
          </w:tcPr>
          <w:p w14:paraId="3C62C7B8" w14:textId="4453180C" w:rsidR="006E3C57" w:rsidRPr="006F0F3B" w:rsidRDefault="000F11E3" w:rsidP="0018205E">
            <w:pPr>
              <w:rPr>
                <w:rFonts w:cstheme="minorHAnsi"/>
                <w:sz w:val="24"/>
                <w:szCs w:val="24"/>
              </w:rPr>
            </w:pPr>
            <w:r>
              <w:rPr>
                <w:rFonts w:cstheme="minorHAnsi"/>
                <w:sz w:val="24"/>
                <w:szCs w:val="24"/>
              </w:rPr>
              <w:t xml:space="preserve">Increased understanding and profile </w:t>
            </w:r>
            <w:r w:rsidR="008A7A03">
              <w:rPr>
                <w:rFonts w:cstheme="minorHAnsi"/>
                <w:sz w:val="24"/>
                <w:szCs w:val="24"/>
              </w:rPr>
              <w:t xml:space="preserve">about </w:t>
            </w:r>
            <w:r w:rsidR="002738A3">
              <w:rPr>
                <w:rFonts w:cstheme="minorHAnsi"/>
                <w:sz w:val="24"/>
                <w:szCs w:val="24"/>
              </w:rPr>
              <w:t xml:space="preserve">the </w:t>
            </w:r>
            <w:r w:rsidRPr="006F0F3B">
              <w:rPr>
                <w:rFonts w:cstheme="minorHAnsi"/>
                <w:sz w:val="24"/>
                <w:szCs w:val="24"/>
              </w:rPr>
              <w:t xml:space="preserve">needs of </w:t>
            </w:r>
            <w:r w:rsidR="008A7A03">
              <w:rPr>
                <w:rFonts w:cstheme="minorHAnsi"/>
                <w:sz w:val="24"/>
                <w:szCs w:val="24"/>
              </w:rPr>
              <w:t>D</w:t>
            </w:r>
            <w:r w:rsidRPr="006F0F3B">
              <w:rPr>
                <w:rFonts w:cstheme="minorHAnsi"/>
                <w:sz w:val="24"/>
                <w:szCs w:val="24"/>
              </w:rPr>
              <w:t>isabled inpatients</w:t>
            </w:r>
          </w:p>
        </w:tc>
        <w:tc>
          <w:tcPr>
            <w:tcW w:w="1340" w:type="dxa"/>
          </w:tcPr>
          <w:p w14:paraId="3494A40D" w14:textId="59071CE1" w:rsidR="006E3C57" w:rsidRPr="006F0F3B" w:rsidRDefault="00E401DA" w:rsidP="00FB36CC">
            <w:pPr>
              <w:rPr>
                <w:rFonts w:cstheme="minorHAnsi"/>
                <w:sz w:val="24"/>
                <w:szCs w:val="24"/>
              </w:rPr>
            </w:pPr>
            <w:r w:rsidRPr="006F0F3B">
              <w:rPr>
                <w:rFonts w:cstheme="minorHAnsi"/>
                <w:sz w:val="24"/>
                <w:szCs w:val="24"/>
              </w:rPr>
              <w:t>new</w:t>
            </w:r>
          </w:p>
        </w:tc>
      </w:tr>
      <w:tr w:rsidR="005E3902" w:rsidRPr="006F0F3B" w14:paraId="6AF6B395" w14:textId="77777777" w:rsidTr="00767C5F">
        <w:tc>
          <w:tcPr>
            <w:tcW w:w="2552" w:type="dxa"/>
          </w:tcPr>
          <w:p w14:paraId="6AF6B387" w14:textId="72AD39DF" w:rsidR="009D0387" w:rsidRPr="00CB085E" w:rsidRDefault="00DA0211" w:rsidP="00CB085E">
            <w:pPr>
              <w:pStyle w:val="ListParagraph"/>
              <w:numPr>
                <w:ilvl w:val="1"/>
                <w:numId w:val="27"/>
              </w:numPr>
              <w:rPr>
                <w:rFonts w:cstheme="minorHAnsi"/>
                <w:sz w:val="24"/>
                <w:szCs w:val="24"/>
              </w:rPr>
            </w:pPr>
            <w:r w:rsidRPr="00CB085E">
              <w:rPr>
                <w:rFonts w:cstheme="minorHAnsi"/>
                <w:b/>
                <w:bCs/>
                <w:sz w:val="24"/>
                <w:szCs w:val="24"/>
              </w:rPr>
              <w:t>B</w:t>
            </w:r>
            <w:r w:rsidR="00F946DE" w:rsidRPr="00CB085E">
              <w:rPr>
                <w:rFonts w:cstheme="minorHAnsi"/>
                <w:b/>
                <w:bCs/>
                <w:sz w:val="24"/>
                <w:szCs w:val="24"/>
              </w:rPr>
              <w:t xml:space="preserve">uild the capacity of London DDPOs to make effective housing advice, voice, influencing and campaign interventions </w:t>
            </w:r>
          </w:p>
        </w:tc>
        <w:tc>
          <w:tcPr>
            <w:tcW w:w="5728" w:type="dxa"/>
          </w:tcPr>
          <w:p w14:paraId="6AF6B38B" w14:textId="5AF1B0AA" w:rsidR="009D0387" w:rsidRPr="006F0F3B" w:rsidRDefault="00C43AE4" w:rsidP="00532471">
            <w:pPr>
              <w:rPr>
                <w:rFonts w:cstheme="minorHAnsi"/>
                <w:sz w:val="24"/>
                <w:szCs w:val="24"/>
              </w:rPr>
            </w:pPr>
            <w:r w:rsidRPr="006F0F3B">
              <w:rPr>
                <w:rFonts w:cstheme="minorHAnsi"/>
                <w:sz w:val="24"/>
                <w:szCs w:val="24"/>
              </w:rPr>
              <w:t>Fund 3 DDPOs and support them to identify, pilot and evaluate three different voice, influencing and campaign housing interventions</w:t>
            </w:r>
          </w:p>
        </w:tc>
        <w:tc>
          <w:tcPr>
            <w:tcW w:w="3847" w:type="dxa"/>
          </w:tcPr>
          <w:p w14:paraId="6AF6B390" w14:textId="054B00CC" w:rsidR="009D0387" w:rsidRPr="006F0F3B" w:rsidRDefault="00C75D3C" w:rsidP="0081182F">
            <w:pPr>
              <w:pStyle w:val="ListParagraph"/>
              <w:ind w:left="0"/>
              <w:rPr>
                <w:rFonts w:cstheme="minorHAnsi"/>
                <w:sz w:val="24"/>
                <w:szCs w:val="24"/>
              </w:rPr>
            </w:pPr>
            <w:r w:rsidRPr="006F0F3B">
              <w:rPr>
                <w:rFonts w:cstheme="minorHAnsi"/>
                <w:sz w:val="24"/>
                <w:szCs w:val="24"/>
              </w:rPr>
              <w:t>T</w:t>
            </w:r>
            <w:r w:rsidR="001D18E5" w:rsidRPr="006F0F3B">
              <w:rPr>
                <w:rFonts w:cstheme="minorHAnsi"/>
                <w:sz w:val="24"/>
                <w:szCs w:val="24"/>
              </w:rPr>
              <w:t>he housing needs, experiences and aspirations of Disabled people in London are better heard, understood and addressed by housing policymakers and providers</w:t>
            </w:r>
          </w:p>
        </w:tc>
        <w:tc>
          <w:tcPr>
            <w:tcW w:w="1340" w:type="dxa"/>
          </w:tcPr>
          <w:p w14:paraId="6AF6B394" w14:textId="41D91971" w:rsidR="009D0387" w:rsidRPr="006F0F3B" w:rsidRDefault="00782837" w:rsidP="0081182F">
            <w:pPr>
              <w:rPr>
                <w:rFonts w:cstheme="minorHAnsi"/>
                <w:sz w:val="24"/>
                <w:szCs w:val="24"/>
              </w:rPr>
            </w:pPr>
            <w:r w:rsidRPr="006F0F3B">
              <w:rPr>
                <w:rFonts w:cstheme="minorHAnsi"/>
                <w:sz w:val="24"/>
                <w:szCs w:val="24"/>
              </w:rPr>
              <w:t>new</w:t>
            </w:r>
          </w:p>
        </w:tc>
      </w:tr>
      <w:tr w:rsidR="005E3902" w:rsidRPr="006F0F3B" w14:paraId="041B2DF5" w14:textId="77777777" w:rsidTr="00767C5F">
        <w:tc>
          <w:tcPr>
            <w:tcW w:w="2552" w:type="dxa"/>
          </w:tcPr>
          <w:p w14:paraId="6052D505" w14:textId="77777777" w:rsidR="00C43AE4" w:rsidRPr="006F0F3B" w:rsidRDefault="00C43AE4" w:rsidP="00C43AE4">
            <w:pPr>
              <w:pStyle w:val="ListParagraph"/>
              <w:ind w:left="360"/>
              <w:rPr>
                <w:rFonts w:cstheme="minorHAnsi"/>
                <w:b/>
                <w:bCs/>
                <w:sz w:val="24"/>
                <w:szCs w:val="24"/>
              </w:rPr>
            </w:pPr>
          </w:p>
        </w:tc>
        <w:tc>
          <w:tcPr>
            <w:tcW w:w="5728" w:type="dxa"/>
          </w:tcPr>
          <w:p w14:paraId="64C31D0C" w14:textId="2629206E" w:rsidR="00C43AE4" w:rsidRPr="006F0F3B" w:rsidRDefault="00042449" w:rsidP="00532471">
            <w:pPr>
              <w:rPr>
                <w:rFonts w:cstheme="minorHAnsi"/>
                <w:sz w:val="24"/>
                <w:szCs w:val="24"/>
              </w:rPr>
            </w:pPr>
            <w:r w:rsidRPr="006F0F3B">
              <w:rPr>
                <w:rFonts w:cstheme="minorHAnsi"/>
                <w:sz w:val="24"/>
                <w:szCs w:val="24"/>
              </w:rPr>
              <w:t>Develop and set up a pan-London DDPO Housing network to share information and support across boroughs and to work with strategic bodies</w:t>
            </w:r>
            <w:r w:rsidR="006E46AB" w:rsidRPr="006F0F3B">
              <w:rPr>
                <w:rFonts w:cstheme="minorHAnsi"/>
                <w:sz w:val="24"/>
                <w:szCs w:val="24"/>
              </w:rPr>
              <w:t xml:space="preserve"> to increase understanding and profile of Disabled Londoners housing needs amongst strategic London bodies</w:t>
            </w:r>
          </w:p>
        </w:tc>
        <w:tc>
          <w:tcPr>
            <w:tcW w:w="3847" w:type="dxa"/>
          </w:tcPr>
          <w:p w14:paraId="2C3E3558" w14:textId="4DF119BA" w:rsidR="00C43AE4" w:rsidRPr="006F0F3B" w:rsidRDefault="006A6856" w:rsidP="0081182F">
            <w:pPr>
              <w:pStyle w:val="ListParagraph"/>
              <w:ind w:left="0"/>
              <w:rPr>
                <w:rFonts w:cstheme="minorHAnsi"/>
                <w:sz w:val="24"/>
                <w:szCs w:val="24"/>
              </w:rPr>
            </w:pPr>
            <w:r w:rsidRPr="006F0F3B">
              <w:rPr>
                <w:rFonts w:cstheme="minorHAnsi"/>
                <w:sz w:val="24"/>
                <w:szCs w:val="24"/>
              </w:rPr>
              <w:t>DDPOs have increased</w:t>
            </w:r>
            <w:r w:rsidR="00134E12" w:rsidRPr="006F0F3B">
              <w:rPr>
                <w:rFonts w:cstheme="minorHAnsi"/>
                <w:sz w:val="24"/>
                <w:szCs w:val="24"/>
              </w:rPr>
              <w:t xml:space="preserve"> opportunities to share information, </w:t>
            </w:r>
            <w:r w:rsidR="00F53A6C" w:rsidRPr="006F0F3B">
              <w:rPr>
                <w:rFonts w:cstheme="minorHAnsi"/>
                <w:sz w:val="24"/>
                <w:szCs w:val="24"/>
              </w:rPr>
              <w:t>experiences</w:t>
            </w:r>
            <w:r w:rsidR="00C00CAE" w:rsidRPr="006F0F3B">
              <w:rPr>
                <w:rFonts w:cstheme="minorHAnsi"/>
                <w:sz w:val="24"/>
                <w:szCs w:val="24"/>
              </w:rPr>
              <w:t xml:space="preserve"> and develop collective views</w:t>
            </w:r>
            <w:r w:rsidR="00AC6E8D" w:rsidRPr="006F0F3B">
              <w:rPr>
                <w:rFonts w:cstheme="minorHAnsi"/>
                <w:sz w:val="24"/>
                <w:szCs w:val="24"/>
              </w:rPr>
              <w:t xml:space="preserve"> and actions on housing issues</w:t>
            </w:r>
          </w:p>
        </w:tc>
        <w:tc>
          <w:tcPr>
            <w:tcW w:w="1340" w:type="dxa"/>
          </w:tcPr>
          <w:p w14:paraId="69913E98" w14:textId="5CE0D269" w:rsidR="00C43AE4" w:rsidRPr="006F0F3B" w:rsidRDefault="00782837" w:rsidP="0081182F">
            <w:pPr>
              <w:rPr>
                <w:rFonts w:cstheme="minorHAnsi"/>
                <w:sz w:val="24"/>
                <w:szCs w:val="24"/>
              </w:rPr>
            </w:pPr>
            <w:r w:rsidRPr="006F0F3B">
              <w:rPr>
                <w:rFonts w:cstheme="minorHAnsi"/>
                <w:sz w:val="24"/>
                <w:szCs w:val="24"/>
              </w:rPr>
              <w:t>new</w:t>
            </w:r>
          </w:p>
        </w:tc>
      </w:tr>
      <w:tr w:rsidR="005E3902" w:rsidRPr="006F0F3B" w14:paraId="3BB84F99" w14:textId="77777777" w:rsidTr="00767C5F">
        <w:tc>
          <w:tcPr>
            <w:tcW w:w="2552" w:type="dxa"/>
          </w:tcPr>
          <w:p w14:paraId="3599CD88" w14:textId="77777777" w:rsidR="00042449" w:rsidRPr="006F0F3B" w:rsidRDefault="00042449" w:rsidP="00C43AE4">
            <w:pPr>
              <w:pStyle w:val="ListParagraph"/>
              <w:ind w:left="360"/>
              <w:rPr>
                <w:rFonts w:cstheme="minorHAnsi"/>
                <w:b/>
                <w:bCs/>
                <w:sz w:val="24"/>
                <w:szCs w:val="24"/>
              </w:rPr>
            </w:pPr>
          </w:p>
        </w:tc>
        <w:tc>
          <w:tcPr>
            <w:tcW w:w="5728" w:type="dxa"/>
          </w:tcPr>
          <w:p w14:paraId="69E963C6" w14:textId="0B98B7B0" w:rsidR="00B77698" w:rsidRPr="006F0F3B" w:rsidRDefault="00B77698" w:rsidP="00B77698">
            <w:pPr>
              <w:rPr>
                <w:rFonts w:cstheme="minorHAnsi"/>
                <w:sz w:val="24"/>
                <w:szCs w:val="24"/>
              </w:rPr>
            </w:pPr>
            <w:r w:rsidRPr="006F0F3B">
              <w:rPr>
                <w:rFonts w:cstheme="minorHAnsi"/>
                <w:sz w:val="24"/>
                <w:szCs w:val="24"/>
              </w:rPr>
              <w:t>Develop</w:t>
            </w:r>
            <w:r w:rsidR="00C929BD" w:rsidRPr="006F0F3B">
              <w:rPr>
                <w:rFonts w:cstheme="minorHAnsi"/>
                <w:sz w:val="24"/>
                <w:szCs w:val="24"/>
              </w:rPr>
              <w:t xml:space="preserve"> and </w:t>
            </w:r>
            <w:r w:rsidRPr="006F0F3B">
              <w:rPr>
                <w:rFonts w:cstheme="minorHAnsi"/>
                <w:sz w:val="24"/>
                <w:szCs w:val="24"/>
              </w:rPr>
              <w:t>share</w:t>
            </w:r>
            <w:r w:rsidR="00C929BD" w:rsidRPr="006F0F3B">
              <w:rPr>
                <w:rFonts w:cstheme="minorHAnsi"/>
                <w:sz w:val="24"/>
                <w:szCs w:val="24"/>
              </w:rPr>
              <w:t xml:space="preserve"> </w:t>
            </w:r>
            <w:r w:rsidRPr="006F0F3B">
              <w:rPr>
                <w:rFonts w:cstheme="minorHAnsi"/>
                <w:sz w:val="24"/>
                <w:szCs w:val="24"/>
              </w:rPr>
              <w:t>bespoke and accessible housing information, guidance and resources and provide housing rights training</w:t>
            </w:r>
            <w:r w:rsidR="00C929BD" w:rsidRPr="006F0F3B">
              <w:rPr>
                <w:rFonts w:cstheme="minorHAnsi"/>
                <w:sz w:val="24"/>
                <w:szCs w:val="24"/>
              </w:rPr>
              <w:t xml:space="preserve"> to DDPOs and housing activists.</w:t>
            </w:r>
            <w:r w:rsidRPr="006F0F3B">
              <w:rPr>
                <w:rFonts w:cstheme="minorHAnsi"/>
                <w:sz w:val="24"/>
                <w:szCs w:val="24"/>
              </w:rPr>
              <w:t xml:space="preserve"> </w:t>
            </w:r>
          </w:p>
          <w:p w14:paraId="686E9F0A" w14:textId="77777777" w:rsidR="00042449" w:rsidRPr="006F0F3B" w:rsidRDefault="00042449" w:rsidP="00532471">
            <w:pPr>
              <w:rPr>
                <w:rFonts w:cstheme="minorHAnsi"/>
                <w:sz w:val="24"/>
                <w:szCs w:val="24"/>
              </w:rPr>
            </w:pPr>
          </w:p>
        </w:tc>
        <w:tc>
          <w:tcPr>
            <w:tcW w:w="3847" w:type="dxa"/>
          </w:tcPr>
          <w:p w14:paraId="76D82B28" w14:textId="12CDE7F1" w:rsidR="00042449" w:rsidRPr="006F0F3B" w:rsidRDefault="006560F4" w:rsidP="0081182F">
            <w:pPr>
              <w:pStyle w:val="ListParagraph"/>
              <w:ind w:left="0"/>
              <w:rPr>
                <w:rFonts w:cstheme="minorHAnsi"/>
                <w:sz w:val="24"/>
                <w:szCs w:val="24"/>
              </w:rPr>
            </w:pPr>
            <w:r w:rsidRPr="006F0F3B">
              <w:rPr>
                <w:rFonts w:cstheme="minorHAnsi"/>
                <w:sz w:val="24"/>
                <w:szCs w:val="24"/>
              </w:rPr>
              <w:t>More DDPOs have knowledge</w:t>
            </w:r>
            <w:r w:rsidR="00FB4D44" w:rsidRPr="006F0F3B">
              <w:rPr>
                <w:rFonts w:cstheme="minorHAnsi"/>
                <w:sz w:val="24"/>
                <w:szCs w:val="24"/>
              </w:rPr>
              <w:t xml:space="preserve"> and resources to support Disabled people to uphold and </w:t>
            </w:r>
            <w:r w:rsidR="00E350A3" w:rsidRPr="006F0F3B">
              <w:rPr>
                <w:rFonts w:cstheme="minorHAnsi"/>
                <w:sz w:val="24"/>
                <w:szCs w:val="24"/>
              </w:rPr>
              <w:t>campaign for housing rights</w:t>
            </w:r>
          </w:p>
        </w:tc>
        <w:tc>
          <w:tcPr>
            <w:tcW w:w="1340" w:type="dxa"/>
          </w:tcPr>
          <w:p w14:paraId="5DFC8648" w14:textId="69E54B41" w:rsidR="00042449" w:rsidRPr="006F0F3B" w:rsidRDefault="00782837" w:rsidP="0081182F">
            <w:pPr>
              <w:rPr>
                <w:rFonts w:cstheme="minorHAnsi"/>
                <w:sz w:val="24"/>
                <w:szCs w:val="24"/>
              </w:rPr>
            </w:pPr>
            <w:r w:rsidRPr="006F0F3B">
              <w:rPr>
                <w:rFonts w:cstheme="minorHAnsi"/>
                <w:sz w:val="24"/>
                <w:szCs w:val="24"/>
              </w:rPr>
              <w:t>new</w:t>
            </w:r>
          </w:p>
        </w:tc>
      </w:tr>
      <w:tr w:rsidR="005E3902" w:rsidRPr="006F0F3B" w14:paraId="6AF6B3A2" w14:textId="77777777" w:rsidTr="00767C5F">
        <w:tc>
          <w:tcPr>
            <w:tcW w:w="2552" w:type="dxa"/>
          </w:tcPr>
          <w:p w14:paraId="6AF6B396" w14:textId="6DA3FAD2" w:rsidR="009D0387" w:rsidRPr="006F0F3B" w:rsidRDefault="00F221B7" w:rsidP="00CB085E">
            <w:pPr>
              <w:pStyle w:val="ListParagraph"/>
              <w:numPr>
                <w:ilvl w:val="1"/>
                <w:numId w:val="27"/>
              </w:numPr>
              <w:rPr>
                <w:rFonts w:cstheme="minorHAnsi"/>
                <w:b/>
                <w:bCs/>
                <w:sz w:val="24"/>
                <w:szCs w:val="24"/>
              </w:rPr>
            </w:pPr>
            <w:r w:rsidRPr="006F0F3B">
              <w:rPr>
                <w:rFonts w:cstheme="minorHAnsi"/>
                <w:b/>
                <w:bCs/>
                <w:sz w:val="24"/>
                <w:szCs w:val="24"/>
              </w:rPr>
              <w:t xml:space="preserve">Continue to carry out key strategic litigation interventions and maintain and develop our innovative partnership </w:t>
            </w:r>
            <w:r w:rsidRPr="006F0F3B">
              <w:rPr>
                <w:rFonts w:cstheme="minorHAnsi"/>
                <w:b/>
                <w:bCs/>
                <w:sz w:val="24"/>
                <w:szCs w:val="24"/>
              </w:rPr>
              <w:lastRenderedPageBreak/>
              <w:t xml:space="preserve">working with the legal sector </w:t>
            </w:r>
          </w:p>
        </w:tc>
        <w:tc>
          <w:tcPr>
            <w:tcW w:w="5728" w:type="dxa"/>
          </w:tcPr>
          <w:p w14:paraId="6AF6B397" w14:textId="520487C1" w:rsidR="001253C1" w:rsidRPr="006F0F3B" w:rsidRDefault="009F7E5C" w:rsidP="001253C1">
            <w:pPr>
              <w:rPr>
                <w:rFonts w:cstheme="minorHAnsi"/>
                <w:sz w:val="24"/>
                <w:szCs w:val="24"/>
              </w:rPr>
            </w:pPr>
            <w:r w:rsidRPr="006F0F3B">
              <w:rPr>
                <w:rFonts w:cstheme="minorHAnsi"/>
                <w:sz w:val="24"/>
                <w:szCs w:val="24"/>
              </w:rPr>
              <w:lastRenderedPageBreak/>
              <w:t xml:space="preserve">Work with DDPOs </w:t>
            </w:r>
            <w:r w:rsidR="00985119" w:rsidRPr="006F0F3B">
              <w:rPr>
                <w:rFonts w:cstheme="minorHAnsi"/>
                <w:sz w:val="24"/>
                <w:szCs w:val="24"/>
              </w:rPr>
              <w:t xml:space="preserve">and legal sector </w:t>
            </w:r>
            <w:r w:rsidRPr="006F0F3B">
              <w:rPr>
                <w:rFonts w:cstheme="minorHAnsi"/>
                <w:sz w:val="24"/>
                <w:szCs w:val="24"/>
              </w:rPr>
              <w:t>to identify potential strategic l</w:t>
            </w:r>
            <w:r w:rsidR="00985119" w:rsidRPr="006F0F3B">
              <w:rPr>
                <w:rFonts w:cstheme="minorHAnsi"/>
                <w:sz w:val="24"/>
                <w:szCs w:val="24"/>
              </w:rPr>
              <w:t>i</w:t>
            </w:r>
            <w:r w:rsidRPr="006F0F3B">
              <w:rPr>
                <w:rFonts w:cstheme="minorHAnsi"/>
                <w:sz w:val="24"/>
                <w:szCs w:val="24"/>
              </w:rPr>
              <w:t>tigation</w:t>
            </w:r>
            <w:r w:rsidR="00985119" w:rsidRPr="006F0F3B">
              <w:rPr>
                <w:rFonts w:cstheme="minorHAnsi"/>
                <w:sz w:val="24"/>
                <w:szCs w:val="24"/>
              </w:rPr>
              <w:t xml:space="preserve"> </w:t>
            </w:r>
            <w:r w:rsidR="00FB5272" w:rsidRPr="006F0F3B">
              <w:rPr>
                <w:rFonts w:cstheme="minorHAnsi"/>
                <w:sz w:val="24"/>
                <w:szCs w:val="24"/>
              </w:rPr>
              <w:t>opportunities</w:t>
            </w:r>
            <w:r w:rsidRPr="006F0F3B">
              <w:rPr>
                <w:rFonts w:cstheme="minorHAnsi"/>
                <w:sz w:val="24"/>
                <w:szCs w:val="24"/>
              </w:rPr>
              <w:t xml:space="preserve"> </w:t>
            </w:r>
          </w:p>
          <w:p w14:paraId="6AF6B39A" w14:textId="6E30F85A" w:rsidR="009D0387" w:rsidRPr="006F0F3B" w:rsidRDefault="009D0387" w:rsidP="00514A28">
            <w:pPr>
              <w:rPr>
                <w:rFonts w:cstheme="minorHAnsi"/>
                <w:sz w:val="24"/>
                <w:szCs w:val="24"/>
              </w:rPr>
            </w:pPr>
          </w:p>
        </w:tc>
        <w:tc>
          <w:tcPr>
            <w:tcW w:w="3847" w:type="dxa"/>
          </w:tcPr>
          <w:p w14:paraId="6AF6B39D" w14:textId="0047C313" w:rsidR="009D0387" w:rsidRPr="006F0F3B" w:rsidRDefault="00151954" w:rsidP="00C929BD">
            <w:pPr>
              <w:rPr>
                <w:rFonts w:cstheme="minorHAnsi"/>
                <w:sz w:val="24"/>
                <w:szCs w:val="24"/>
              </w:rPr>
            </w:pPr>
            <w:r w:rsidRPr="006F0F3B">
              <w:rPr>
                <w:rFonts w:cstheme="minorHAnsi"/>
                <w:sz w:val="24"/>
                <w:szCs w:val="24"/>
              </w:rPr>
              <w:t>I</w:t>
            </w:r>
            <w:r w:rsidR="00F221B7" w:rsidRPr="006F0F3B">
              <w:rPr>
                <w:rFonts w:cstheme="minorHAnsi"/>
                <w:sz w:val="24"/>
                <w:szCs w:val="24"/>
              </w:rPr>
              <w:t>ncrease</w:t>
            </w:r>
            <w:r w:rsidRPr="006F0F3B">
              <w:rPr>
                <w:rFonts w:cstheme="minorHAnsi"/>
                <w:sz w:val="24"/>
                <w:szCs w:val="24"/>
              </w:rPr>
              <w:t>d</w:t>
            </w:r>
            <w:r w:rsidR="00F221B7" w:rsidRPr="006F0F3B">
              <w:rPr>
                <w:rFonts w:cstheme="minorHAnsi"/>
                <w:sz w:val="24"/>
                <w:szCs w:val="24"/>
              </w:rPr>
              <w:t xml:space="preserve"> access to justice and </w:t>
            </w:r>
            <w:r w:rsidR="00AB3D4F">
              <w:rPr>
                <w:rFonts w:cstheme="minorHAnsi"/>
                <w:sz w:val="24"/>
                <w:szCs w:val="24"/>
              </w:rPr>
              <w:t xml:space="preserve">enforcement of rights by </w:t>
            </w:r>
            <w:r w:rsidR="00AB3D4F" w:rsidRPr="006F0F3B">
              <w:rPr>
                <w:rFonts w:cstheme="minorHAnsi"/>
                <w:sz w:val="24"/>
                <w:szCs w:val="24"/>
              </w:rPr>
              <w:t>Disabled people</w:t>
            </w:r>
            <w:r w:rsidR="00AB3D4F">
              <w:rPr>
                <w:rFonts w:cstheme="minorHAnsi"/>
                <w:sz w:val="24"/>
                <w:szCs w:val="24"/>
              </w:rPr>
              <w:t xml:space="preserve"> and </w:t>
            </w:r>
            <w:r w:rsidR="00F221B7" w:rsidRPr="006F0F3B">
              <w:rPr>
                <w:rFonts w:cstheme="minorHAnsi"/>
                <w:sz w:val="24"/>
                <w:szCs w:val="24"/>
              </w:rPr>
              <w:t>improve</w:t>
            </w:r>
            <w:r w:rsidR="00AB3D4F">
              <w:rPr>
                <w:rFonts w:cstheme="minorHAnsi"/>
                <w:sz w:val="24"/>
                <w:szCs w:val="24"/>
              </w:rPr>
              <w:t>d</w:t>
            </w:r>
            <w:r w:rsidR="00F221B7" w:rsidRPr="006F0F3B">
              <w:rPr>
                <w:rFonts w:cstheme="minorHAnsi"/>
                <w:sz w:val="24"/>
                <w:szCs w:val="24"/>
              </w:rPr>
              <w:t xml:space="preserve"> legal sector understanding of disability equality issues and the social model of disability.  </w:t>
            </w:r>
          </w:p>
        </w:tc>
        <w:tc>
          <w:tcPr>
            <w:tcW w:w="1340" w:type="dxa"/>
          </w:tcPr>
          <w:p w14:paraId="6AF6B3A1" w14:textId="711F90B9" w:rsidR="009D0387" w:rsidRPr="006F0F3B" w:rsidRDefault="00985119" w:rsidP="0081182F">
            <w:pPr>
              <w:pStyle w:val="ListParagraph"/>
              <w:ind w:left="0"/>
              <w:rPr>
                <w:rFonts w:cstheme="minorHAnsi"/>
                <w:sz w:val="24"/>
                <w:szCs w:val="24"/>
              </w:rPr>
            </w:pPr>
            <w:r w:rsidRPr="006F0F3B">
              <w:rPr>
                <w:rFonts w:cstheme="minorHAnsi"/>
                <w:sz w:val="24"/>
                <w:szCs w:val="24"/>
              </w:rPr>
              <w:t>current</w:t>
            </w:r>
            <w:r w:rsidR="009D0387" w:rsidRPr="006F0F3B">
              <w:rPr>
                <w:rFonts w:cstheme="minorHAnsi"/>
                <w:sz w:val="24"/>
                <w:szCs w:val="24"/>
              </w:rPr>
              <w:t xml:space="preserve"> </w:t>
            </w:r>
          </w:p>
        </w:tc>
      </w:tr>
      <w:tr w:rsidR="005E3902" w:rsidRPr="006F0F3B" w14:paraId="6AF6B3B4" w14:textId="77777777" w:rsidTr="00767C5F">
        <w:tc>
          <w:tcPr>
            <w:tcW w:w="2552" w:type="dxa"/>
          </w:tcPr>
          <w:p w14:paraId="45533A00" w14:textId="21A6C391" w:rsidR="001D0BB7" w:rsidRPr="006F0F3B" w:rsidRDefault="001D0BB7" w:rsidP="00CB085E">
            <w:pPr>
              <w:pStyle w:val="ListParagraph"/>
              <w:numPr>
                <w:ilvl w:val="1"/>
                <w:numId w:val="27"/>
              </w:numPr>
              <w:rPr>
                <w:rFonts w:cstheme="minorHAnsi"/>
                <w:b/>
                <w:bCs/>
                <w:sz w:val="24"/>
                <w:szCs w:val="24"/>
              </w:rPr>
            </w:pPr>
            <w:r w:rsidRPr="006F0F3B">
              <w:rPr>
                <w:rFonts w:cstheme="minorHAnsi"/>
                <w:b/>
                <w:bCs/>
                <w:sz w:val="24"/>
                <w:szCs w:val="24"/>
              </w:rPr>
              <w:t xml:space="preserve">Provide leadership and strategic support to ROFA to ensure the alliance continues to develop its role as the leading national voice of grassroots DDPOs </w:t>
            </w:r>
          </w:p>
          <w:p w14:paraId="6AF6B3A3" w14:textId="6985C068" w:rsidR="001D0BB7" w:rsidRPr="006F0F3B" w:rsidRDefault="001D0BB7" w:rsidP="001D0BB7">
            <w:pPr>
              <w:rPr>
                <w:rFonts w:cstheme="minorHAnsi"/>
                <w:b/>
                <w:bCs/>
                <w:sz w:val="24"/>
                <w:szCs w:val="24"/>
              </w:rPr>
            </w:pPr>
          </w:p>
        </w:tc>
        <w:tc>
          <w:tcPr>
            <w:tcW w:w="5728" w:type="dxa"/>
          </w:tcPr>
          <w:p w14:paraId="6AF6B3A9" w14:textId="2DEEF593" w:rsidR="001D0BB7" w:rsidRPr="006F0F3B" w:rsidRDefault="001D0BB7" w:rsidP="001D0BB7">
            <w:pPr>
              <w:rPr>
                <w:rFonts w:cstheme="minorHAnsi"/>
                <w:sz w:val="24"/>
                <w:szCs w:val="24"/>
              </w:rPr>
            </w:pPr>
            <w:r w:rsidRPr="006F0F3B">
              <w:rPr>
                <w:rFonts w:cstheme="minorHAnsi"/>
                <w:sz w:val="24"/>
                <w:szCs w:val="24"/>
              </w:rPr>
              <w:t>Continue to play an active role in Reclaiming Our Futures Alliance (ROFA), England/UK engagement work with UK government</w:t>
            </w:r>
            <w:r w:rsidR="000A5A15" w:rsidRPr="006F0F3B">
              <w:rPr>
                <w:rFonts w:cstheme="minorHAnsi"/>
                <w:sz w:val="24"/>
                <w:szCs w:val="24"/>
              </w:rPr>
              <w:t xml:space="preserve"> </w:t>
            </w:r>
            <w:r w:rsidRPr="006F0F3B">
              <w:rPr>
                <w:rFonts w:cstheme="minorHAnsi"/>
                <w:sz w:val="24"/>
                <w:szCs w:val="24"/>
              </w:rPr>
              <w:t>and in gathering and submitting evidence to UN Disability Committee for UNCRDP monitoring</w:t>
            </w:r>
          </w:p>
        </w:tc>
        <w:tc>
          <w:tcPr>
            <w:tcW w:w="3847" w:type="dxa"/>
          </w:tcPr>
          <w:p w14:paraId="48AC205A" w14:textId="03BC2194" w:rsidR="001D0BB7" w:rsidRDefault="00D82962" w:rsidP="00C52EA9">
            <w:pPr>
              <w:rPr>
                <w:rFonts w:cstheme="minorHAnsi"/>
                <w:sz w:val="24"/>
                <w:szCs w:val="24"/>
              </w:rPr>
            </w:pPr>
            <w:r w:rsidRPr="00C52EA9">
              <w:rPr>
                <w:rFonts w:cstheme="minorHAnsi"/>
                <w:sz w:val="24"/>
                <w:szCs w:val="24"/>
              </w:rPr>
              <w:t xml:space="preserve">Increased profile and influence </w:t>
            </w:r>
            <w:r w:rsidR="001D0BB7" w:rsidRPr="00C52EA9">
              <w:rPr>
                <w:rFonts w:cstheme="minorHAnsi"/>
                <w:sz w:val="24"/>
                <w:szCs w:val="24"/>
              </w:rPr>
              <w:t xml:space="preserve">of DDPOs </w:t>
            </w:r>
            <w:r w:rsidR="0029443A" w:rsidRPr="00C52EA9">
              <w:rPr>
                <w:rFonts w:cstheme="minorHAnsi"/>
                <w:sz w:val="24"/>
                <w:szCs w:val="24"/>
              </w:rPr>
              <w:t xml:space="preserve">in </w:t>
            </w:r>
            <w:r w:rsidR="001D0BB7" w:rsidRPr="00C52EA9">
              <w:rPr>
                <w:rFonts w:cstheme="minorHAnsi"/>
                <w:sz w:val="24"/>
                <w:szCs w:val="24"/>
              </w:rPr>
              <w:t>wider movement</w:t>
            </w:r>
          </w:p>
          <w:p w14:paraId="5AADE71A" w14:textId="77777777" w:rsidR="00553576" w:rsidRPr="00C52EA9" w:rsidRDefault="00553576" w:rsidP="00C52EA9">
            <w:pPr>
              <w:rPr>
                <w:rFonts w:cstheme="minorHAnsi"/>
                <w:sz w:val="24"/>
                <w:szCs w:val="24"/>
              </w:rPr>
            </w:pPr>
          </w:p>
          <w:p w14:paraId="0E61F484" w14:textId="77777777" w:rsidR="001D0BB7" w:rsidRDefault="001D0BB7" w:rsidP="00C52EA9">
            <w:pPr>
              <w:rPr>
                <w:rFonts w:cstheme="minorHAnsi"/>
                <w:sz w:val="24"/>
                <w:szCs w:val="24"/>
              </w:rPr>
            </w:pPr>
            <w:r w:rsidRPr="00C52EA9">
              <w:rPr>
                <w:rFonts w:cstheme="minorHAnsi"/>
                <w:sz w:val="24"/>
                <w:szCs w:val="24"/>
              </w:rPr>
              <w:t>Continued national unified voice of grassroots organisations that reflects the views and needs of DDPOs</w:t>
            </w:r>
          </w:p>
          <w:p w14:paraId="5D710F1C" w14:textId="77777777" w:rsidR="00553576" w:rsidRPr="00C52EA9" w:rsidRDefault="00553576" w:rsidP="00C52EA9">
            <w:pPr>
              <w:rPr>
                <w:rFonts w:cstheme="minorHAnsi"/>
                <w:sz w:val="24"/>
                <w:szCs w:val="24"/>
              </w:rPr>
            </w:pPr>
          </w:p>
          <w:p w14:paraId="019EA815" w14:textId="77777777" w:rsidR="00553576" w:rsidRDefault="001D0BB7" w:rsidP="00C52EA9">
            <w:pPr>
              <w:rPr>
                <w:rFonts w:cstheme="minorHAnsi"/>
                <w:sz w:val="24"/>
                <w:szCs w:val="24"/>
              </w:rPr>
            </w:pPr>
            <w:r w:rsidRPr="00C52EA9">
              <w:rPr>
                <w:rFonts w:cstheme="minorHAnsi"/>
                <w:sz w:val="24"/>
                <w:szCs w:val="24"/>
              </w:rPr>
              <w:t>Increased opportunities for strategic DDPO engagement with Government</w:t>
            </w:r>
          </w:p>
          <w:p w14:paraId="5EEE1AEE" w14:textId="555D915E" w:rsidR="001D0BB7" w:rsidRPr="00C52EA9" w:rsidRDefault="001D0BB7" w:rsidP="00C52EA9">
            <w:pPr>
              <w:rPr>
                <w:rFonts w:cstheme="minorHAnsi"/>
                <w:sz w:val="24"/>
                <w:szCs w:val="24"/>
              </w:rPr>
            </w:pPr>
            <w:r w:rsidRPr="00C52EA9">
              <w:rPr>
                <w:rFonts w:cstheme="minorHAnsi"/>
                <w:sz w:val="24"/>
                <w:szCs w:val="24"/>
              </w:rPr>
              <w:t xml:space="preserve"> </w:t>
            </w:r>
          </w:p>
          <w:p w14:paraId="6AF6B3AD" w14:textId="5CDC114F" w:rsidR="001D0BB7" w:rsidRPr="00C52EA9" w:rsidRDefault="00C52EA9" w:rsidP="00C52EA9">
            <w:pPr>
              <w:rPr>
                <w:rFonts w:cstheme="minorHAnsi"/>
                <w:sz w:val="24"/>
                <w:szCs w:val="24"/>
              </w:rPr>
            </w:pPr>
            <w:r>
              <w:rPr>
                <w:rFonts w:cstheme="minorHAnsi"/>
                <w:sz w:val="24"/>
                <w:szCs w:val="24"/>
              </w:rPr>
              <w:t>I</w:t>
            </w:r>
            <w:r w:rsidR="001D0BB7" w:rsidRPr="00C52EA9">
              <w:rPr>
                <w:rFonts w:cstheme="minorHAnsi"/>
                <w:sz w:val="24"/>
                <w:szCs w:val="24"/>
              </w:rPr>
              <w:t>ncreased evidence about implementation of the UNCR</w:t>
            </w:r>
            <w:r w:rsidR="000A5A15" w:rsidRPr="00C52EA9">
              <w:rPr>
                <w:rFonts w:cstheme="minorHAnsi"/>
                <w:sz w:val="24"/>
                <w:szCs w:val="24"/>
              </w:rPr>
              <w:t>DP</w:t>
            </w:r>
            <w:r w:rsidR="001D0BB7" w:rsidRPr="00C52EA9">
              <w:rPr>
                <w:rFonts w:cstheme="minorHAnsi"/>
                <w:sz w:val="24"/>
                <w:szCs w:val="24"/>
              </w:rPr>
              <w:t xml:space="preserve"> </w:t>
            </w:r>
          </w:p>
        </w:tc>
        <w:tc>
          <w:tcPr>
            <w:tcW w:w="1340" w:type="dxa"/>
          </w:tcPr>
          <w:p w14:paraId="6AF6B3AE" w14:textId="316AB2AF" w:rsidR="001D0BB7" w:rsidRPr="006F0F3B" w:rsidRDefault="001D0BB7" w:rsidP="001D0BB7">
            <w:pPr>
              <w:rPr>
                <w:rFonts w:cstheme="minorHAnsi"/>
                <w:sz w:val="24"/>
                <w:szCs w:val="24"/>
              </w:rPr>
            </w:pPr>
          </w:p>
          <w:p w14:paraId="6AF6B3B3" w14:textId="2AA42824" w:rsidR="001D0BB7" w:rsidRPr="006F0F3B" w:rsidRDefault="001D0BB7" w:rsidP="001D0BB7">
            <w:pPr>
              <w:rPr>
                <w:rFonts w:cstheme="minorHAnsi"/>
                <w:sz w:val="24"/>
                <w:szCs w:val="24"/>
              </w:rPr>
            </w:pPr>
            <w:r w:rsidRPr="006F0F3B">
              <w:rPr>
                <w:rFonts w:cstheme="minorHAnsi"/>
                <w:sz w:val="24"/>
                <w:szCs w:val="24"/>
              </w:rPr>
              <w:t xml:space="preserve"> </w:t>
            </w:r>
          </w:p>
        </w:tc>
      </w:tr>
    </w:tbl>
    <w:p w14:paraId="6AF6B3C3" w14:textId="77777777" w:rsidR="009D0387" w:rsidRPr="006F0F3B" w:rsidRDefault="009D0387" w:rsidP="00A30913">
      <w:pPr>
        <w:rPr>
          <w:rFonts w:cstheme="minorHAnsi"/>
          <w:b/>
          <w:sz w:val="24"/>
          <w:szCs w:val="24"/>
        </w:rPr>
      </w:pPr>
    </w:p>
    <w:p w14:paraId="6AF6B3C4" w14:textId="77777777" w:rsidR="00B93341" w:rsidRPr="006F0F3B" w:rsidRDefault="003A3E0E" w:rsidP="00A30913">
      <w:pPr>
        <w:rPr>
          <w:rFonts w:cstheme="minorHAnsi"/>
          <w:b/>
          <w:sz w:val="24"/>
          <w:szCs w:val="24"/>
        </w:rPr>
      </w:pPr>
      <w:r w:rsidRPr="006F0F3B">
        <w:rPr>
          <w:rFonts w:cstheme="minorHAnsi"/>
          <w:b/>
          <w:sz w:val="24"/>
          <w:szCs w:val="24"/>
        </w:rPr>
        <w:t xml:space="preserve">Strategic </w:t>
      </w:r>
      <w:r w:rsidR="00172A70" w:rsidRPr="006F0F3B">
        <w:rPr>
          <w:rFonts w:cstheme="minorHAnsi"/>
          <w:b/>
          <w:sz w:val="24"/>
          <w:szCs w:val="24"/>
        </w:rPr>
        <w:t xml:space="preserve">Aim 2: Support and strengthen </w:t>
      </w:r>
      <w:r w:rsidRPr="006F0F3B">
        <w:rPr>
          <w:rFonts w:cstheme="minorHAnsi"/>
          <w:b/>
          <w:sz w:val="24"/>
          <w:szCs w:val="24"/>
        </w:rPr>
        <w:t>DDPOs</w:t>
      </w:r>
    </w:p>
    <w:tbl>
      <w:tblPr>
        <w:tblStyle w:val="TableGrid"/>
        <w:tblW w:w="0" w:type="auto"/>
        <w:tblInd w:w="108" w:type="dxa"/>
        <w:tblLayout w:type="fixed"/>
        <w:tblLook w:val="04A0" w:firstRow="1" w:lastRow="0" w:firstColumn="1" w:lastColumn="0" w:noHBand="0" w:noVBand="1"/>
      </w:tblPr>
      <w:tblGrid>
        <w:gridCol w:w="2552"/>
        <w:gridCol w:w="5728"/>
        <w:gridCol w:w="3847"/>
        <w:gridCol w:w="1340"/>
      </w:tblGrid>
      <w:tr w:rsidR="005E3902" w:rsidRPr="006F0F3B" w14:paraId="6AF6B3C9" w14:textId="77777777" w:rsidTr="009E3A9C">
        <w:tc>
          <w:tcPr>
            <w:tcW w:w="2552" w:type="dxa"/>
          </w:tcPr>
          <w:p w14:paraId="6AF6B3C5" w14:textId="4CE9429B" w:rsidR="009D0387" w:rsidRPr="006F0F3B" w:rsidRDefault="009D0387" w:rsidP="00172A70">
            <w:pPr>
              <w:rPr>
                <w:rFonts w:cstheme="minorHAnsi"/>
                <w:b/>
                <w:sz w:val="24"/>
                <w:szCs w:val="24"/>
              </w:rPr>
            </w:pPr>
            <w:r w:rsidRPr="006F0F3B">
              <w:rPr>
                <w:rFonts w:cstheme="minorHAnsi"/>
                <w:b/>
                <w:sz w:val="24"/>
                <w:szCs w:val="24"/>
              </w:rPr>
              <w:t xml:space="preserve">Priority </w:t>
            </w:r>
            <w:r w:rsidR="00D148D6" w:rsidRPr="006F0F3B">
              <w:rPr>
                <w:rFonts w:cstheme="minorHAnsi"/>
                <w:b/>
                <w:sz w:val="24"/>
                <w:szCs w:val="24"/>
              </w:rPr>
              <w:t>objectives</w:t>
            </w:r>
            <w:r w:rsidRPr="006F0F3B">
              <w:rPr>
                <w:rFonts w:cstheme="minorHAnsi"/>
                <w:b/>
                <w:sz w:val="24"/>
                <w:szCs w:val="24"/>
              </w:rPr>
              <w:tab/>
            </w:r>
          </w:p>
        </w:tc>
        <w:tc>
          <w:tcPr>
            <w:tcW w:w="5728" w:type="dxa"/>
          </w:tcPr>
          <w:p w14:paraId="6AF6B3C6" w14:textId="77777777" w:rsidR="009D0387" w:rsidRPr="006F0F3B" w:rsidRDefault="009D0387" w:rsidP="00172A70">
            <w:pPr>
              <w:rPr>
                <w:rFonts w:cstheme="minorHAnsi"/>
                <w:b/>
                <w:sz w:val="24"/>
                <w:szCs w:val="24"/>
              </w:rPr>
            </w:pPr>
            <w:r w:rsidRPr="006F0F3B">
              <w:rPr>
                <w:rFonts w:cstheme="minorHAnsi"/>
                <w:b/>
                <w:sz w:val="24"/>
                <w:szCs w:val="24"/>
              </w:rPr>
              <w:t>What we will do</w:t>
            </w:r>
          </w:p>
        </w:tc>
        <w:tc>
          <w:tcPr>
            <w:tcW w:w="3847" w:type="dxa"/>
          </w:tcPr>
          <w:p w14:paraId="6AF6B3C7" w14:textId="77777777" w:rsidR="009D0387" w:rsidRPr="006F0F3B" w:rsidRDefault="009D0387" w:rsidP="00172A70">
            <w:pPr>
              <w:rPr>
                <w:rFonts w:cstheme="minorHAnsi"/>
                <w:b/>
                <w:sz w:val="24"/>
                <w:szCs w:val="24"/>
              </w:rPr>
            </w:pPr>
            <w:r w:rsidRPr="006F0F3B">
              <w:rPr>
                <w:rFonts w:cstheme="minorHAnsi"/>
                <w:b/>
                <w:sz w:val="24"/>
                <w:szCs w:val="24"/>
              </w:rPr>
              <w:t>Outcomes</w:t>
            </w:r>
          </w:p>
        </w:tc>
        <w:tc>
          <w:tcPr>
            <w:tcW w:w="1340" w:type="dxa"/>
          </w:tcPr>
          <w:p w14:paraId="6AF6B3C8" w14:textId="77777777" w:rsidR="009D0387" w:rsidRPr="006F0F3B" w:rsidRDefault="009D0387" w:rsidP="00172A70">
            <w:pPr>
              <w:rPr>
                <w:rFonts w:cstheme="minorHAnsi"/>
                <w:b/>
                <w:sz w:val="24"/>
                <w:szCs w:val="24"/>
              </w:rPr>
            </w:pPr>
            <w:r w:rsidRPr="006F0F3B">
              <w:rPr>
                <w:rFonts w:cstheme="minorHAnsi"/>
                <w:b/>
                <w:sz w:val="24"/>
                <w:szCs w:val="24"/>
              </w:rPr>
              <w:t>Status of work</w:t>
            </w:r>
          </w:p>
        </w:tc>
      </w:tr>
      <w:tr w:rsidR="005E3902" w:rsidRPr="006F0F3B" w14:paraId="6AF6B3D4" w14:textId="77777777" w:rsidTr="009E3A9C">
        <w:tc>
          <w:tcPr>
            <w:tcW w:w="2552" w:type="dxa"/>
          </w:tcPr>
          <w:p w14:paraId="54E795E5" w14:textId="6F067668" w:rsidR="00055C2B" w:rsidRPr="006F0F3B" w:rsidRDefault="007C5AC6" w:rsidP="00055C2B">
            <w:pPr>
              <w:rPr>
                <w:rFonts w:cstheme="minorHAnsi"/>
                <w:b/>
                <w:bCs/>
                <w:sz w:val="24"/>
                <w:szCs w:val="24"/>
              </w:rPr>
            </w:pPr>
            <w:r w:rsidRPr="006F0F3B">
              <w:rPr>
                <w:rFonts w:cstheme="minorHAnsi"/>
                <w:b/>
                <w:bCs/>
                <w:sz w:val="24"/>
                <w:szCs w:val="24"/>
              </w:rPr>
              <w:t>2.1</w:t>
            </w:r>
            <w:r w:rsidR="003D4BA7" w:rsidRPr="006F0F3B">
              <w:rPr>
                <w:rFonts w:cstheme="minorHAnsi"/>
                <w:b/>
                <w:bCs/>
                <w:sz w:val="24"/>
                <w:szCs w:val="24"/>
              </w:rPr>
              <w:t xml:space="preserve">. </w:t>
            </w:r>
            <w:r w:rsidRPr="006F0F3B">
              <w:rPr>
                <w:rFonts w:cstheme="minorHAnsi"/>
                <w:b/>
                <w:bCs/>
                <w:sz w:val="24"/>
                <w:szCs w:val="24"/>
              </w:rPr>
              <w:t xml:space="preserve">  Improve understanding &amp; data on DDPO sector needs</w:t>
            </w:r>
          </w:p>
          <w:p w14:paraId="6AF6B3CA" w14:textId="3458FCD0" w:rsidR="007C5AC6" w:rsidRPr="006F0F3B" w:rsidRDefault="000869E6" w:rsidP="00055C2B">
            <w:pPr>
              <w:rPr>
                <w:rFonts w:cstheme="minorHAnsi"/>
                <w:b/>
                <w:bCs/>
                <w:sz w:val="24"/>
                <w:szCs w:val="24"/>
              </w:rPr>
            </w:pPr>
            <w:r w:rsidRPr="006F0F3B">
              <w:rPr>
                <w:rFonts w:cstheme="minorHAnsi"/>
                <w:b/>
                <w:bCs/>
                <w:sz w:val="24"/>
                <w:szCs w:val="24"/>
              </w:rPr>
              <w:t xml:space="preserve"> </w:t>
            </w:r>
          </w:p>
        </w:tc>
        <w:tc>
          <w:tcPr>
            <w:tcW w:w="5728" w:type="dxa"/>
          </w:tcPr>
          <w:p w14:paraId="6AF6B3CD" w14:textId="5B60D175" w:rsidR="009D0387" w:rsidRPr="006F0F3B" w:rsidRDefault="00887246" w:rsidP="00887246">
            <w:pPr>
              <w:pStyle w:val="ListParagraph"/>
              <w:ind w:left="0"/>
              <w:rPr>
                <w:rFonts w:cstheme="minorHAnsi"/>
                <w:sz w:val="24"/>
                <w:szCs w:val="24"/>
              </w:rPr>
            </w:pPr>
            <w:r w:rsidRPr="006F0F3B">
              <w:rPr>
                <w:rFonts w:cstheme="minorHAnsi"/>
                <w:sz w:val="24"/>
                <w:szCs w:val="24"/>
              </w:rPr>
              <w:t>Increase the number of DDPO's who have organisational health checks</w:t>
            </w:r>
            <w:r w:rsidR="009D0387" w:rsidRPr="006F0F3B">
              <w:rPr>
                <w:rFonts w:cstheme="minorHAnsi"/>
                <w:sz w:val="24"/>
                <w:szCs w:val="24"/>
              </w:rPr>
              <w:t xml:space="preserve"> </w:t>
            </w:r>
            <w:r w:rsidR="00C73333" w:rsidRPr="006F0F3B">
              <w:rPr>
                <w:rFonts w:cstheme="minorHAnsi"/>
                <w:sz w:val="24"/>
                <w:szCs w:val="24"/>
              </w:rPr>
              <w:t xml:space="preserve">and improve </w:t>
            </w:r>
            <w:r w:rsidR="002D41F1">
              <w:rPr>
                <w:rFonts w:cstheme="minorHAnsi"/>
                <w:sz w:val="24"/>
                <w:szCs w:val="24"/>
              </w:rPr>
              <w:t xml:space="preserve">DDPO </w:t>
            </w:r>
            <w:r w:rsidR="00C73333" w:rsidRPr="006F0F3B">
              <w:rPr>
                <w:rFonts w:cstheme="minorHAnsi"/>
                <w:sz w:val="24"/>
                <w:szCs w:val="24"/>
              </w:rPr>
              <w:t>membership information</w:t>
            </w:r>
          </w:p>
        </w:tc>
        <w:tc>
          <w:tcPr>
            <w:tcW w:w="3847" w:type="dxa"/>
          </w:tcPr>
          <w:p w14:paraId="58AC2D1C" w14:textId="66156C3F" w:rsidR="00EF03F6" w:rsidRPr="00553576" w:rsidRDefault="00EF03F6" w:rsidP="00553576">
            <w:pPr>
              <w:rPr>
                <w:rFonts w:cstheme="minorHAnsi"/>
                <w:sz w:val="24"/>
                <w:szCs w:val="24"/>
              </w:rPr>
            </w:pPr>
            <w:r w:rsidRPr="00553576">
              <w:rPr>
                <w:rFonts w:cstheme="minorHAnsi"/>
                <w:sz w:val="24"/>
                <w:szCs w:val="24"/>
              </w:rPr>
              <w:t xml:space="preserve">Improved data on </w:t>
            </w:r>
            <w:r w:rsidR="00763262" w:rsidRPr="00553576">
              <w:rPr>
                <w:rFonts w:cstheme="minorHAnsi"/>
                <w:sz w:val="24"/>
                <w:szCs w:val="24"/>
              </w:rPr>
              <w:t xml:space="preserve">DDPOs </w:t>
            </w:r>
            <w:r w:rsidRPr="00553576">
              <w:rPr>
                <w:rFonts w:cstheme="minorHAnsi"/>
                <w:sz w:val="24"/>
                <w:szCs w:val="24"/>
              </w:rPr>
              <w:t xml:space="preserve">business and organisational </w:t>
            </w:r>
            <w:r w:rsidR="00763262" w:rsidRPr="00553576">
              <w:rPr>
                <w:rFonts w:cstheme="minorHAnsi"/>
                <w:sz w:val="24"/>
                <w:szCs w:val="24"/>
              </w:rPr>
              <w:t xml:space="preserve">needs </w:t>
            </w:r>
          </w:p>
          <w:p w14:paraId="64DD6243" w14:textId="77777777" w:rsidR="00553576" w:rsidRDefault="00553576" w:rsidP="00553576">
            <w:pPr>
              <w:rPr>
                <w:rFonts w:cstheme="minorHAnsi"/>
                <w:sz w:val="24"/>
                <w:szCs w:val="24"/>
              </w:rPr>
            </w:pPr>
          </w:p>
          <w:p w14:paraId="3B85FB82" w14:textId="1BC4B841" w:rsidR="00334417" w:rsidRPr="00553576" w:rsidRDefault="00EF03F6" w:rsidP="00553576">
            <w:pPr>
              <w:rPr>
                <w:rFonts w:cstheme="minorHAnsi"/>
                <w:sz w:val="24"/>
                <w:szCs w:val="24"/>
              </w:rPr>
            </w:pPr>
            <w:r w:rsidRPr="00553576">
              <w:rPr>
                <w:rFonts w:cstheme="minorHAnsi"/>
                <w:sz w:val="24"/>
                <w:szCs w:val="24"/>
              </w:rPr>
              <w:t>Increase</w:t>
            </w:r>
            <w:r w:rsidR="00C953A2" w:rsidRPr="00553576">
              <w:rPr>
                <w:rFonts w:cstheme="minorHAnsi"/>
                <w:sz w:val="24"/>
                <w:szCs w:val="24"/>
              </w:rPr>
              <w:t>d</w:t>
            </w:r>
            <w:r w:rsidRPr="00553576">
              <w:rPr>
                <w:rFonts w:cstheme="minorHAnsi"/>
                <w:sz w:val="24"/>
                <w:szCs w:val="24"/>
              </w:rPr>
              <w:t xml:space="preserve"> number of DDPOs who </w:t>
            </w:r>
            <w:r w:rsidR="00C953A2" w:rsidRPr="00553576">
              <w:rPr>
                <w:rFonts w:cstheme="minorHAnsi"/>
                <w:sz w:val="24"/>
                <w:szCs w:val="24"/>
              </w:rPr>
              <w:t xml:space="preserve">can </w:t>
            </w:r>
            <w:r w:rsidR="004D6139" w:rsidRPr="00553576">
              <w:rPr>
                <w:rFonts w:cstheme="minorHAnsi"/>
                <w:sz w:val="24"/>
                <w:szCs w:val="24"/>
              </w:rPr>
              <w:t>identify and plan improvements to their services/ organisation</w:t>
            </w:r>
          </w:p>
          <w:p w14:paraId="21953E82" w14:textId="77777777" w:rsidR="00553576" w:rsidRDefault="00553576" w:rsidP="00553576">
            <w:pPr>
              <w:rPr>
                <w:rFonts w:cstheme="minorHAnsi"/>
                <w:sz w:val="24"/>
                <w:szCs w:val="24"/>
              </w:rPr>
            </w:pPr>
          </w:p>
          <w:p w14:paraId="6AF6B3D0" w14:textId="39EBAE94" w:rsidR="009D0387" w:rsidRPr="00553576" w:rsidRDefault="004D6139" w:rsidP="00553576">
            <w:pPr>
              <w:rPr>
                <w:rFonts w:cstheme="minorHAnsi"/>
                <w:sz w:val="24"/>
                <w:szCs w:val="24"/>
              </w:rPr>
            </w:pPr>
            <w:r w:rsidRPr="00553576">
              <w:rPr>
                <w:rFonts w:cstheme="minorHAnsi"/>
                <w:sz w:val="24"/>
                <w:szCs w:val="24"/>
              </w:rPr>
              <w:t xml:space="preserve">Increased take up of </w:t>
            </w:r>
            <w:r w:rsidR="00EF03F6" w:rsidRPr="00553576">
              <w:rPr>
                <w:rFonts w:cstheme="minorHAnsi"/>
                <w:sz w:val="24"/>
                <w:szCs w:val="24"/>
              </w:rPr>
              <w:t>IL services and support</w:t>
            </w:r>
            <w:r w:rsidR="009D0387" w:rsidRPr="00553576">
              <w:rPr>
                <w:rFonts w:cstheme="minorHAnsi"/>
                <w:sz w:val="24"/>
                <w:szCs w:val="24"/>
              </w:rPr>
              <w:t xml:space="preserve"> </w:t>
            </w:r>
            <w:r w:rsidR="007B74C5" w:rsidRPr="00553576">
              <w:rPr>
                <w:rFonts w:cstheme="minorHAnsi"/>
                <w:sz w:val="24"/>
                <w:szCs w:val="24"/>
              </w:rPr>
              <w:t>by DDPOs</w:t>
            </w:r>
          </w:p>
        </w:tc>
        <w:tc>
          <w:tcPr>
            <w:tcW w:w="1340" w:type="dxa"/>
          </w:tcPr>
          <w:p w14:paraId="6AF6B3D3" w14:textId="3CD6A0B2" w:rsidR="009D0387" w:rsidRPr="006F0F3B" w:rsidRDefault="009D0387" w:rsidP="00D62052">
            <w:pPr>
              <w:rPr>
                <w:rFonts w:cstheme="minorHAnsi"/>
                <w:sz w:val="24"/>
                <w:szCs w:val="24"/>
              </w:rPr>
            </w:pPr>
            <w:r w:rsidRPr="006F0F3B">
              <w:rPr>
                <w:rFonts w:cstheme="minorHAnsi"/>
                <w:sz w:val="24"/>
                <w:szCs w:val="24"/>
              </w:rPr>
              <w:t xml:space="preserve"> </w:t>
            </w:r>
            <w:r w:rsidR="00D62052" w:rsidRPr="006F0F3B">
              <w:rPr>
                <w:rFonts w:cstheme="minorHAnsi"/>
                <w:sz w:val="24"/>
                <w:szCs w:val="24"/>
              </w:rPr>
              <w:t>current</w:t>
            </w:r>
          </w:p>
        </w:tc>
      </w:tr>
      <w:tr w:rsidR="00C86A5E" w:rsidRPr="006F0F3B" w14:paraId="6423F917" w14:textId="77777777" w:rsidTr="009E3A9C">
        <w:tc>
          <w:tcPr>
            <w:tcW w:w="2552" w:type="dxa"/>
          </w:tcPr>
          <w:p w14:paraId="78EE6F4E" w14:textId="77777777" w:rsidR="00C86A5E" w:rsidRPr="006F0F3B" w:rsidRDefault="00C86A5E" w:rsidP="00055C2B">
            <w:pPr>
              <w:rPr>
                <w:rFonts w:cstheme="minorHAnsi"/>
                <w:b/>
                <w:bCs/>
                <w:sz w:val="24"/>
                <w:szCs w:val="24"/>
              </w:rPr>
            </w:pPr>
          </w:p>
        </w:tc>
        <w:tc>
          <w:tcPr>
            <w:tcW w:w="5728" w:type="dxa"/>
          </w:tcPr>
          <w:p w14:paraId="6E30FC1E" w14:textId="3C56A46F" w:rsidR="00C86A5E" w:rsidRPr="00AF17EE" w:rsidRDefault="00C86A5E" w:rsidP="00887246">
            <w:pPr>
              <w:pStyle w:val="ListParagraph"/>
              <w:ind w:left="0"/>
              <w:rPr>
                <w:rFonts w:cstheme="minorHAnsi"/>
                <w:sz w:val="24"/>
                <w:szCs w:val="24"/>
              </w:rPr>
            </w:pPr>
            <w:r w:rsidRPr="00AF17EE">
              <w:rPr>
                <w:rFonts w:cstheme="minorHAnsi"/>
                <w:sz w:val="24"/>
                <w:szCs w:val="24"/>
              </w:rPr>
              <w:t xml:space="preserve">Carry out specific work to map and </w:t>
            </w:r>
            <w:r w:rsidR="006B308C">
              <w:rPr>
                <w:rFonts w:cstheme="minorHAnsi"/>
                <w:sz w:val="24"/>
                <w:szCs w:val="24"/>
              </w:rPr>
              <w:t xml:space="preserve">build stronger connections </w:t>
            </w:r>
            <w:r w:rsidR="004675D8">
              <w:rPr>
                <w:rFonts w:cstheme="minorHAnsi"/>
                <w:sz w:val="24"/>
                <w:szCs w:val="24"/>
              </w:rPr>
              <w:t xml:space="preserve">with </w:t>
            </w:r>
            <w:r w:rsidRPr="00AF17EE">
              <w:rPr>
                <w:rFonts w:cstheme="minorHAnsi"/>
                <w:sz w:val="24"/>
                <w:szCs w:val="24"/>
              </w:rPr>
              <w:t>intersectional DDPOs</w:t>
            </w:r>
          </w:p>
        </w:tc>
        <w:tc>
          <w:tcPr>
            <w:tcW w:w="3847" w:type="dxa"/>
          </w:tcPr>
          <w:p w14:paraId="6845039B" w14:textId="7BFB388C" w:rsidR="00C86A5E" w:rsidRPr="00AF17EE" w:rsidRDefault="00416AA0" w:rsidP="00EF03F6">
            <w:pPr>
              <w:pStyle w:val="ListParagraph"/>
              <w:ind w:left="0"/>
              <w:rPr>
                <w:rFonts w:cstheme="minorHAnsi"/>
                <w:sz w:val="24"/>
                <w:szCs w:val="24"/>
              </w:rPr>
            </w:pPr>
            <w:r w:rsidRPr="00AF17EE">
              <w:rPr>
                <w:rFonts w:cstheme="minorHAnsi"/>
                <w:sz w:val="24"/>
                <w:szCs w:val="24"/>
              </w:rPr>
              <w:t xml:space="preserve">Increased knowledge </w:t>
            </w:r>
            <w:r w:rsidR="004A04A3">
              <w:rPr>
                <w:rFonts w:cstheme="minorHAnsi"/>
                <w:sz w:val="24"/>
                <w:szCs w:val="24"/>
              </w:rPr>
              <w:t xml:space="preserve">of the needs of </w:t>
            </w:r>
            <w:r w:rsidRPr="00AF17EE">
              <w:rPr>
                <w:rFonts w:cstheme="minorHAnsi"/>
                <w:sz w:val="24"/>
                <w:szCs w:val="24"/>
              </w:rPr>
              <w:t xml:space="preserve">intersectional DDPOs </w:t>
            </w:r>
          </w:p>
        </w:tc>
        <w:tc>
          <w:tcPr>
            <w:tcW w:w="1340" w:type="dxa"/>
          </w:tcPr>
          <w:p w14:paraId="3AA84320" w14:textId="27780536" w:rsidR="00C86A5E" w:rsidRPr="00AF17EE" w:rsidRDefault="00575954" w:rsidP="00D62052">
            <w:pPr>
              <w:rPr>
                <w:rFonts w:cstheme="minorHAnsi"/>
                <w:sz w:val="24"/>
                <w:szCs w:val="24"/>
              </w:rPr>
            </w:pPr>
            <w:r w:rsidRPr="00AF17EE">
              <w:rPr>
                <w:rFonts w:cstheme="minorHAnsi"/>
                <w:sz w:val="24"/>
                <w:szCs w:val="24"/>
              </w:rPr>
              <w:t>new</w:t>
            </w:r>
          </w:p>
        </w:tc>
      </w:tr>
      <w:tr w:rsidR="005E3902" w:rsidRPr="006F0F3B" w14:paraId="4642B7D2" w14:textId="77777777" w:rsidTr="009E3A9C">
        <w:tc>
          <w:tcPr>
            <w:tcW w:w="2552" w:type="dxa"/>
          </w:tcPr>
          <w:p w14:paraId="2F9E1BCC" w14:textId="77777777" w:rsidR="00887246" w:rsidRPr="006F0F3B" w:rsidRDefault="00887246" w:rsidP="000869E6">
            <w:pPr>
              <w:rPr>
                <w:rFonts w:cstheme="minorHAnsi"/>
                <w:b/>
                <w:bCs/>
                <w:sz w:val="24"/>
                <w:szCs w:val="24"/>
              </w:rPr>
            </w:pPr>
          </w:p>
        </w:tc>
        <w:tc>
          <w:tcPr>
            <w:tcW w:w="5728" w:type="dxa"/>
          </w:tcPr>
          <w:p w14:paraId="5F9D1C73" w14:textId="6F7F8A30" w:rsidR="00887246" w:rsidRPr="006F0F3B" w:rsidRDefault="002A6DAF" w:rsidP="00887246">
            <w:pPr>
              <w:pStyle w:val="ListParagraph"/>
              <w:ind w:left="0"/>
              <w:rPr>
                <w:rFonts w:cstheme="minorHAnsi"/>
                <w:sz w:val="24"/>
                <w:szCs w:val="24"/>
              </w:rPr>
            </w:pPr>
            <w:r w:rsidRPr="006F0F3B">
              <w:rPr>
                <w:rFonts w:cstheme="minorHAnsi"/>
                <w:sz w:val="24"/>
                <w:szCs w:val="24"/>
              </w:rPr>
              <w:t>Carry out research to provide evidence base about the additional organisational, HR, management and access costs of running DDPOs</w:t>
            </w:r>
          </w:p>
        </w:tc>
        <w:tc>
          <w:tcPr>
            <w:tcW w:w="3847" w:type="dxa"/>
          </w:tcPr>
          <w:p w14:paraId="29596296" w14:textId="0749E4F5" w:rsidR="00887246" w:rsidRPr="006F0F3B" w:rsidRDefault="00E22EE6" w:rsidP="00E22EE6">
            <w:pPr>
              <w:pStyle w:val="ListParagraph"/>
              <w:ind w:left="0"/>
              <w:rPr>
                <w:rFonts w:cstheme="minorHAnsi"/>
                <w:sz w:val="24"/>
                <w:szCs w:val="24"/>
              </w:rPr>
            </w:pPr>
            <w:r w:rsidRPr="006F0F3B">
              <w:rPr>
                <w:rFonts w:cstheme="minorHAnsi"/>
                <w:sz w:val="24"/>
                <w:szCs w:val="24"/>
              </w:rPr>
              <w:t xml:space="preserve">Evidence base </w:t>
            </w:r>
            <w:r w:rsidR="005B5C09" w:rsidRPr="006F0F3B">
              <w:rPr>
                <w:rFonts w:cstheme="minorHAnsi"/>
                <w:sz w:val="24"/>
                <w:szCs w:val="24"/>
              </w:rPr>
              <w:t xml:space="preserve">developed </w:t>
            </w:r>
            <w:r w:rsidRPr="006F0F3B">
              <w:rPr>
                <w:rFonts w:cstheme="minorHAnsi"/>
                <w:sz w:val="24"/>
                <w:szCs w:val="24"/>
              </w:rPr>
              <w:t xml:space="preserve">to </w:t>
            </w:r>
            <w:r w:rsidR="0002621E" w:rsidRPr="006F0F3B">
              <w:rPr>
                <w:rFonts w:cstheme="minorHAnsi"/>
                <w:sz w:val="24"/>
                <w:szCs w:val="24"/>
              </w:rPr>
              <w:t xml:space="preserve">help </w:t>
            </w:r>
            <w:r w:rsidRPr="006F0F3B">
              <w:rPr>
                <w:rFonts w:cstheme="minorHAnsi"/>
                <w:sz w:val="24"/>
                <w:szCs w:val="24"/>
              </w:rPr>
              <w:t xml:space="preserve">secure full cost </w:t>
            </w:r>
            <w:r w:rsidR="0002621E" w:rsidRPr="006F0F3B">
              <w:rPr>
                <w:rFonts w:cstheme="minorHAnsi"/>
                <w:sz w:val="24"/>
                <w:szCs w:val="24"/>
              </w:rPr>
              <w:t xml:space="preserve">funding models </w:t>
            </w:r>
          </w:p>
        </w:tc>
        <w:tc>
          <w:tcPr>
            <w:tcW w:w="1340" w:type="dxa"/>
          </w:tcPr>
          <w:p w14:paraId="6527E32A" w14:textId="3C908504" w:rsidR="00887246" w:rsidRPr="006F0F3B" w:rsidRDefault="005B5C09" w:rsidP="005B5C09">
            <w:pPr>
              <w:rPr>
                <w:rFonts w:cstheme="minorHAnsi"/>
                <w:sz w:val="24"/>
                <w:szCs w:val="24"/>
              </w:rPr>
            </w:pPr>
            <w:r w:rsidRPr="006F0F3B">
              <w:rPr>
                <w:rFonts w:cstheme="minorHAnsi"/>
                <w:sz w:val="24"/>
                <w:szCs w:val="24"/>
              </w:rPr>
              <w:t>current</w:t>
            </w:r>
          </w:p>
        </w:tc>
      </w:tr>
      <w:tr w:rsidR="005E3902" w:rsidRPr="006F0F3B" w14:paraId="6AF6B3E3" w14:textId="77777777" w:rsidTr="009E3A9C">
        <w:tc>
          <w:tcPr>
            <w:tcW w:w="2552" w:type="dxa"/>
          </w:tcPr>
          <w:p w14:paraId="6AF6B3D5" w14:textId="474B1905" w:rsidR="009D0387" w:rsidRPr="006F0F3B" w:rsidRDefault="003D4BA7" w:rsidP="006B6C66">
            <w:pPr>
              <w:rPr>
                <w:rFonts w:cstheme="minorHAnsi"/>
                <w:b/>
                <w:bCs/>
                <w:sz w:val="24"/>
                <w:szCs w:val="24"/>
              </w:rPr>
            </w:pPr>
            <w:r w:rsidRPr="006F0F3B">
              <w:rPr>
                <w:rFonts w:cstheme="minorHAnsi"/>
                <w:b/>
                <w:bCs/>
                <w:sz w:val="24"/>
                <w:szCs w:val="24"/>
              </w:rPr>
              <w:t>2.2.  Increase core business and organisational skills of DDPOs</w:t>
            </w:r>
          </w:p>
        </w:tc>
        <w:tc>
          <w:tcPr>
            <w:tcW w:w="5728" w:type="dxa"/>
          </w:tcPr>
          <w:p w14:paraId="6AF6B3DB" w14:textId="2CCC0E96" w:rsidR="009D0387" w:rsidRPr="006F0F3B" w:rsidRDefault="009837AA" w:rsidP="00055C2B">
            <w:pPr>
              <w:rPr>
                <w:rFonts w:cstheme="minorHAnsi"/>
                <w:sz w:val="24"/>
                <w:szCs w:val="24"/>
              </w:rPr>
            </w:pPr>
            <w:r w:rsidRPr="006F0F3B">
              <w:rPr>
                <w:rFonts w:cstheme="minorHAnsi"/>
                <w:sz w:val="24"/>
                <w:szCs w:val="24"/>
              </w:rPr>
              <w:t xml:space="preserve">Increase </w:t>
            </w:r>
            <w:r w:rsidR="004700A5" w:rsidRPr="006F0F3B">
              <w:rPr>
                <w:rFonts w:cstheme="minorHAnsi"/>
                <w:sz w:val="24"/>
                <w:szCs w:val="24"/>
              </w:rPr>
              <w:t xml:space="preserve">take up of </w:t>
            </w:r>
            <w:r w:rsidR="006E1F7E" w:rsidRPr="006F0F3B">
              <w:rPr>
                <w:rFonts w:cstheme="minorHAnsi"/>
                <w:sz w:val="24"/>
                <w:szCs w:val="24"/>
              </w:rPr>
              <w:t>one-to-one business and organisational support for DDPOs</w:t>
            </w:r>
            <w:r w:rsidR="00534955">
              <w:rPr>
                <w:rFonts w:cstheme="minorHAnsi"/>
                <w:sz w:val="24"/>
                <w:szCs w:val="24"/>
              </w:rPr>
              <w:t xml:space="preserve"> including intersectional DDPOs</w:t>
            </w:r>
          </w:p>
        </w:tc>
        <w:tc>
          <w:tcPr>
            <w:tcW w:w="3847" w:type="dxa"/>
          </w:tcPr>
          <w:p w14:paraId="6AF6B3DD" w14:textId="0778039C" w:rsidR="009D0387" w:rsidRPr="006F0F3B" w:rsidRDefault="00F54001" w:rsidP="0081182F">
            <w:pPr>
              <w:pStyle w:val="ListParagraph"/>
              <w:ind w:left="0"/>
              <w:rPr>
                <w:rFonts w:cstheme="minorHAnsi"/>
                <w:sz w:val="24"/>
                <w:szCs w:val="24"/>
              </w:rPr>
            </w:pPr>
            <w:r w:rsidRPr="006F0F3B">
              <w:rPr>
                <w:rFonts w:cstheme="minorHAnsi"/>
                <w:sz w:val="24"/>
                <w:szCs w:val="24"/>
              </w:rPr>
              <w:t xml:space="preserve">DDPOs have improved </w:t>
            </w:r>
            <w:r w:rsidR="00560AD1" w:rsidRPr="006F0F3B">
              <w:rPr>
                <w:rFonts w:cstheme="minorHAnsi"/>
                <w:sz w:val="24"/>
                <w:szCs w:val="24"/>
              </w:rPr>
              <w:t>core organisational and business skills and systems</w:t>
            </w:r>
          </w:p>
        </w:tc>
        <w:tc>
          <w:tcPr>
            <w:tcW w:w="1340" w:type="dxa"/>
          </w:tcPr>
          <w:p w14:paraId="6AF6B3E2" w14:textId="2F677924" w:rsidR="009D0387" w:rsidRPr="006F0F3B" w:rsidRDefault="00560AD1" w:rsidP="0081182F">
            <w:pPr>
              <w:pStyle w:val="ListParagraph"/>
              <w:ind w:left="0"/>
              <w:rPr>
                <w:rFonts w:cstheme="minorHAnsi"/>
                <w:sz w:val="24"/>
                <w:szCs w:val="24"/>
              </w:rPr>
            </w:pPr>
            <w:r w:rsidRPr="006F0F3B">
              <w:rPr>
                <w:rFonts w:cstheme="minorHAnsi"/>
                <w:sz w:val="24"/>
                <w:szCs w:val="24"/>
              </w:rPr>
              <w:t>current</w:t>
            </w:r>
          </w:p>
        </w:tc>
      </w:tr>
      <w:tr w:rsidR="005E3902" w:rsidRPr="006F0F3B" w14:paraId="61EBA4F9" w14:textId="77777777" w:rsidTr="009E3A9C">
        <w:tc>
          <w:tcPr>
            <w:tcW w:w="2552" w:type="dxa"/>
          </w:tcPr>
          <w:p w14:paraId="22417F47" w14:textId="77777777" w:rsidR="001C71FE" w:rsidRPr="006F0F3B" w:rsidRDefault="001C71FE" w:rsidP="006B6C66">
            <w:pPr>
              <w:rPr>
                <w:rFonts w:cstheme="minorHAnsi"/>
                <w:b/>
                <w:bCs/>
                <w:sz w:val="24"/>
                <w:szCs w:val="24"/>
              </w:rPr>
            </w:pPr>
          </w:p>
        </w:tc>
        <w:tc>
          <w:tcPr>
            <w:tcW w:w="5728" w:type="dxa"/>
          </w:tcPr>
          <w:p w14:paraId="45BC8B47" w14:textId="156DCA1C" w:rsidR="001C71FE" w:rsidRPr="006F0F3B" w:rsidRDefault="004700A5" w:rsidP="00055C2B">
            <w:pPr>
              <w:rPr>
                <w:rFonts w:cstheme="minorHAnsi"/>
                <w:sz w:val="24"/>
                <w:szCs w:val="24"/>
              </w:rPr>
            </w:pPr>
            <w:r w:rsidRPr="006F0F3B">
              <w:rPr>
                <w:rFonts w:cstheme="minorHAnsi"/>
                <w:sz w:val="24"/>
                <w:szCs w:val="24"/>
              </w:rPr>
              <w:t xml:space="preserve">Continue to deliver and improve </w:t>
            </w:r>
            <w:r w:rsidR="00DC3BF6" w:rsidRPr="006F0F3B">
              <w:rPr>
                <w:rFonts w:cstheme="minorHAnsi"/>
                <w:sz w:val="24"/>
                <w:szCs w:val="24"/>
              </w:rPr>
              <w:t xml:space="preserve">programme of ‘business basics’ training for DDPOs on: </w:t>
            </w:r>
            <w:r w:rsidR="00DC3BF6" w:rsidRPr="006F0F3B">
              <w:rPr>
                <w:rFonts w:cstheme="minorHAnsi"/>
                <w:sz w:val="24"/>
                <w:szCs w:val="24"/>
              </w:rPr>
              <w:br/>
              <w:t>•Fundraising</w:t>
            </w:r>
            <w:r w:rsidR="00DC3BF6" w:rsidRPr="006F0F3B">
              <w:rPr>
                <w:rFonts w:cstheme="minorHAnsi"/>
                <w:sz w:val="24"/>
                <w:szCs w:val="24"/>
              </w:rPr>
              <w:br/>
              <w:t>•Monitoring, evaluation and impact</w:t>
            </w:r>
            <w:r w:rsidR="00DC3BF6" w:rsidRPr="006F0F3B">
              <w:rPr>
                <w:rFonts w:cstheme="minorHAnsi"/>
                <w:sz w:val="24"/>
                <w:szCs w:val="24"/>
              </w:rPr>
              <w:br/>
              <w:t>•Strategic planning</w:t>
            </w:r>
            <w:r w:rsidR="00DC3BF6" w:rsidRPr="006F0F3B">
              <w:rPr>
                <w:rFonts w:cstheme="minorHAnsi"/>
                <w:sz w:val="24"/>
                <w:szCs w:val="24"/>
              </w:rPr>
              <w:br/>
              <w:t xml:space="preserve">•Finance  </w:t>
            </w:r>
          </w:p>
        </w:tc>
        <w:tc>
          <w:tcPr>
            <w:tcW w:w="3847" w:type="dxa"/>
          </w:tcPr>
          <w:p w14:paraId="6D37FD61" w14:textId="32F64586" w:rsidR="001C71FE" w:rsidRPr="006F0F3B" w:rsidRDefault="00D65C6D" w:rsidP="0081182F">
            <w:pPr>
              <w:pStyle w:val="ListParagraph"/>
              <w:ind w:left="0"/>
              <w:rPr>
                <w:rFonts w:cstheme="minorHAnsi"/>
                <w:sz w:val="24"/>
                <w:szCs w:val="24"/>
              </w:rPr>
            </w:pPr>
            <w:r w:rsidRPr="006F0F3B">
              <w:rPr>
                <w:rFonts w:cstheme="minorHAnsi"/>
                <w:sz w:val="24"/>
                <w:szCs w:val="24"/>
              </w:rPr>
              <w:t>DDPOs have improved core organisational and business skills and systems</w:t>
            </w:r>
          </w:p>
        </w:tc>
        <w:tc>
          <w:tcPr>
            <w:tcW w:w="1340" w:type="dxa"/>
          </w:tcPr>
          <w:p w14:paraId="1800633C" w14:textId="5FD1646A" w:rsidR="001C71FE" w:rsidRPr="006F0F3B" w:rsidRDefault="00D65C6D" w:rsidP="0081182F">
            <w:pPr>
              <w:pStyle w:val="ListParagraph"/>
              <w:ind w:left="0"/>
              <w:rPr>
                <w:rFonts w:cstheme="minorHAnsi"/>
                <w:sz w:val="24"/>
                <w:szCs w:val="24"/>
              </w:rPr>
            </w:pPr>
            <w:r w:rsidRPr="006F0F3B">
              <w:rPr>
                <w:rFonts w:cstheme="minorHAnsi"/>
                <w:sz w:val="24"/>
                <w:szCs w:val="24"/>
              </w:rPr>
              <w:t>current</w:t>
            </w:r>
          </w:p>
        </w:tc>
      </w:tr>
      <w:tr w:rsidR="005E3902" w:rsidRPr="006F0F3B" w14:paraId="795B9195" w14:textId="77777777" w:rsidTr="009E3A9C">
        <w:tc>
          <w:tcPr>
            <w:tcW w:w="2552" w:type="dxa"/>
          </w:tcPr>
          <w:p w14:paraId="1F9CEF7C" w14:textId="77777777" w:rsidR="00DC3BF6" w:rsidRPr="006F0F3B" w:rsidRDefault="00DC3BF6" w:rsidP="006B6C66">
            <w:pPr>
              <w:rPr>
                <w:rFonts w:cstheme="minorHAnsi"/>
                <w:b/>
                <w:bCs/>
                <w:sz w:val="24"/>
                <w:szCs w:val="24"/>
              </w:rPr>
            </w:pPr>
          </w:p>
        </w:tc>
        <w:tc>
          <w:tcPr>
            <w:tcW w:w="5728" w:type="dxa"/>
          </w:tcPr>
          <w:p w14:paraId="629C2017" w14:textId="0890CB78" w:rsidR="00DC3BF6" w:rsidRPr="006F0F3B" w:rsidRDefault="007F5AEF" w:rsidP="00055C2B">
            <w:pPr>
              <w:rPr>
                <w:rFonts w:cstheme="minorHAnsi"/>
                <w:sz w:val="24"/>
                <w:szCs w:val="24"/>
              </w:rPr>
            </w:pPr>
            <w:r w:rsidRPr="006F0F3B">
              <w:rPr>
                <w:rFonts w:cstheme="minorHAnsi"/>
                <w:sz w:val="24"/>
                <w:szCs w:val="24"/>
              </w:rPr>
              <w:t xml:space="preserve">Secure funding </w:t>
            </w:r>
            <w:r w:rsidR="0065325D" w:rsidRPr="006F0F3B">
              <w:rPr>
                <w:rFonts w:cstheme="minorHAnsi"/>
                <w:sz w:val="24"/>
                <w:szCs w:val="24"/>
              </w:rPr>
              <w:t xml:space="preserve">to </w:t>
            </w:r>
            <w:r w:rsidRPr="006F0F3B">
              <w:rPr>
                <w:rFonts w:cstheme="minorHAnsi"/>
                <w:sz w:val="24"/>
                <w:szCs w:val="24"/>
              </w:rPr>
              <w:t>recruit one business and organisational advisor</w:t>
            </w:r>
          </w:p>
        </w:tc>
        <w:tc>
          <w:tcPr>
            <w:tcW w:w="3847" w:type="dxa"/>
          </w:tcPr>
          <w:p w14:paraId="1A880D77" w14:textId="5E3404F8" w:rsidR="00DC3BF6" w:rsidRPr="006F0F3B" w:rsidRDefault="00D1577E" w:rsidP="0081182F">
            <w:pPr>
              <w:rPr>
                <w:rFonts w:cstheme="minorHAnsi"/>
                <w:sz w:val="24"/>
                <w:szCs w:val="24"/>
              </w:rPr>
            </w:pPr>
            <w:r w:rsidRPr="006F0F3B">
              <w:rPr>
                <w:rFonts w:cstheme="minorHAnsi"/>
                <w:sz w:val="24"/>
                <w:szCs w:val="24"/>
              </w:rPr>
              <w:t>Increased capacity building support to</w:t>
            </w:r>
            <w:r w:rsidR="0020154B" w:rsidRPr="006F0F3B">
              <w:rPr>
                <w:rFonts w:cstheme="minorHAnsi"/>
                <w:sz w:val="24"/>
                <w:szCs w:val="24"/>
              </w:rPr>
              <w:t xml:space="preserve"> DDPOs</w:t>
            </w:r>
          </w:p>
        </w:tc>
        <w:tc>
          <w:tcPr>
            <w:tcW w:w="1340" w:type="dxa"/>
          </w:tcPr>
          <w:p w14:paraId="7079526A" w14:textId="5FE80176" w:rsidR="00DC3BF6" w:rsidRPr="006F0F3B" w:rsidRDefault="0020154B" w:rsidP="0081182F">
            <w:pPr>
              <w:pStyle w:val="ListParagraph"/>
              <w:ind w:left="0"/>
              <w:rPr>
                <w:rFonts w:cstheme="minorHAnsi"/>
                <w:sz w:val="24"/>
                <w:szCs w:val="24"/>
              </w:rPr>
            </w:pPr>
            <w:r w:rsidRPr="006F0F3B">
              <w:rPr>
                <w:rFonts w:cstheme="minorHAnsi"/>
                <w:sz w:val="24"/>
                <w:szCs w:val="24"/>
              </w:rPr>
              <w:t xml:space="preserve">proposed </w:t>
            </w:r>
          </w:p>
        </w:tc>
      </w:tr>
      <w:tr w:rsidR="005E3902" w:rsidRPr="006F0F3B" w14:paraId="6ABBA8CB" w14:textId="77777777" w:rsidTr="009E3A9C">
        <w:tc>
          <w:tcPr>
            <w:tcW w:w="2552" w:type="dxa"/>
          </w:tcPr>
          <w:p w14:paraId="33002AD0" w14:textId="77777777" w:rsidR="00575E3D" w:rsidRPr="006F0F3B" w:rsidRDefault="00575E3D" w:rsidP="006B6C66">
            <w:pPr>
              <w:rPr>
                <w:rFonts w:cstheme="minorHAnsi"/>
                <w:b/>
                <w:bCs/>
                <w:sz w:val="24"/>
                <w:szCs w:val="24"/>
              </w:rPr>
            </w:pPr>
          </w:p>
        </w:tc>
        <w:tc>
          <w:tcPr>
            <w:tcW w:w="5728" w:type="dxa"/>
          </w:tcPr>
          <w:p w14:paraId="6B6A82A2" w14:textId="7132D81E" w:rsidR="00575E3D" w:rsidRPr="00AF17EE" w:rsidRDefault="00575E3D" w:rsidP="00575E3D">
            <w:pPr>
              <w:rPr>
                <w:rFonts w:cstheme="minorHAnsi"/>
                <w:sz w:val="24"/>
                <w:szCs w:val="24"/>
              </w:rPr>
            </w:pPr>
            <w:r w:rsidRPr="00AF17EE">
              <w:rPr>
                <w:rFonts w:cstheme="minorHAnsi"/>
                <w:sz w:val="24"/>
                <w:szCs w:val="24"/>
              </w:rPr>
              <w:t xml:space="preserve">Develop </w:t>
            </w:r>
            <w:r w:rsidR="0065325D" w:rsidRPr="00AF17EE">
              <w:rPr>
                <w:rFonts w:cstheme="minorHAnsi"/>
                <w:sz w:val="24"/>
                <w:szCs w:val="24"/>
              </w:rPr>
              <w:t xml:space="preserve">and support take up of </w:t>
            </w:r>
            <w:r w:rsidRPr="00AF17EE">
              <w:rPr>
                <w:rFonts w:cstheme="minorHAnsi"/>
                <w:sz w:val="24"/>
                <w:szCs w:val="24"/>
              </w:rPr>
              <w:t xml:space="preserve">key </w:t>
            </w:r>
            <w:r w:rsidR="00BA29E1" w:rsidRPr="00AF17EE">
              <w:rPr>
                <w:rFonts w:cstheme="minorHAnsi"/>
                <w:sz w:val="24"/>
                <w:szCs w:val="24"/>
              </w:rPr>
              <w:t xml:space="preserve">bespoke </w:t>
            </w:r>
            <w:r w:rsidRPr="00AF17EE">
              <w:rPr>
                <w:rFonts w:cstheme="minorHAnsi"/>
                <w:sz w:val="24"/>
                <w:szCs w:val="24"/>
              </w:rPr>
              <w:t>business and organisational support resources including: HR policies, quality assurance, project management,</w:t>
            </w:r>
            <w:r w:rsidR="00DE2626">
              <w:rPr>
                <w:rFonts w:cstheme="minorHAnsi"/>
                <w:sz w:val="24"/>
                <w:szCs w:val="24"/>
              </w:rPr>
              <w:t xml:space="preserve"> monitoring, evaluation and learning</w:t>
            </w:r>
            <w:r w:rsidRPr="00AF17EE">
              <w:rPr>
                <w:rFonts w:cstheme="minorHAnsi"/>
                <w:sz w:val="24"/>
                <w:szCs w:val="24"/>
              </w:rPr>
              <w:t xml:space="preserve"> tools, webinars etc. </w:t>
            </w:r>
          </w:p>
          <w:p w14:paraId="287729E2" w14:textId="77777777" w:rsidR="00575E3D" w:rsidRPr="00AF17EE" w:rsidRDefault="00575E3D" w:rsidP="00055C2B">
            <w:pPr>
              <w:rPr>
                <w:rFonts w:cstheme="minorHAnsi"/>
                <w:sz w:val="24"/>
                <w:szCs w:val="24"/>
              </w:rPr>
            </w:pPr>
          </w:p>
        </w:tc>
        <w:tc>
          <w:tcPr>
            <w:tcW w:w="3847" w:type="dxa"/>
          </w:tcPr>
          <w:p w14:paraId="7E8E7F0A" w14:textId="3AB38D28" w:rsidR="00575E3D" w:rsidRPr="00AF17EE" w:rsidRDefault="00EC363A" w:rsidP="0081182F">
            <w:pPr>
              <w:pStyle w:val="ListParagraph"/>
              <w:ind w:left="0"/>
              <w:rPr>
                <w:rFonts w:cstheme="minorHAnsi"/>
                <w:sz w:val="24"/>
                <w:szCs w:val="24"/>
              </w:rPr>
            </w:pPr>
            <w:r w:rsidRPr="00AF17EE">
              <w:rPr>
                <w:rFonts w:cstheme="minorHAnsi"/>
                <w:sz w:val="24"/>
                <w:szCs w:val="24"/>
              </w:rPr>
              <w:t xml:space="preserve">Improved </w:t>
            </w:r>
            <w:r w:rsidR="002140C4" w:rsidRPr="00AF17EE">
              <w:rPr>
                <w:rFonts w:cstheme="minorHAnsi"/>
                <w:sz w:val="24"/>
                <w:szCs w:val="24"/>
              </w:rPr>
              <w:t xml:space="preserve">systems, policies and practice that help ensure DDPOs are run effectively, efficiently and </w:t>
            </w:r>
            <w:r w:rsidR="008A25F4" w:rsidRPr="00AF17EE">
              <w:rPr>
                <w:rFonts w:cstheme="minorHAnsi"/>
                <w:sz w:val="24"/>
                <w:szCs w:val="24"/>
              </w:rPr>
              <w:t>support diversity and inclusion</w:t>
            </w:r>
          </w:p>
        </w:tc>
        <w:tc>
          <w:tcPr>
            <w:tcW w:w="1340" w:type="dxa"/>
          </w:tcPr>
          <w:p w14:paraId="3BACAED3" w14:textId="7283A2F9" w:rsidR="00575E3D" w:rsidRPr="00AF17EE" w:rsidRDefault="000657C5" w:rsidP="0081182F">
            <w:pPr>
              <w:pStyle w:val="ListParagraph"/>
              <w:ind w:left="0"/>
              <w:rPr>
                <w:rFonts w:cstheme="minorHAnsi"/>
                <w:sz w:val="24"/>
                <w:szCs w:val="24"/>
              </w:rPr>
            </w:pPr>
            <w:r w:rsidRPr="00AF17EE">
              <w:rPr>
                <w:rFonts w:cstheme="minorHAnsi"/>
                <w:sz w:val="24"/>
                <w:szCs w:val="24"/>
              </w:rPr>
              <w:t>new</w:t>
            </w:r>
          </w:p>
        </w:tc>
      </w:tr>
      <w:tr w:rsidR="005E3902" w:rsidRPr="006F0F3B" w14:paraId="6AF6B3EC" w14:textId="77777777" w:rsidTr="009E3A9C">
        <w:tc>
          <w:tcPr>
            <w:tcW w:w="2552" w:type="dxa"/>
          </w:tcPr>
          <w:p w14:paraId="0BFAB49B" w14:textId="19B48D9D" w:rsidR="008137FD" w:rsidRPr="006F0F3B" w:rsidRDefault="008137FD" w:rsidP="008137FD">
            <w:pPr>
              <w:rPr>
                <w:rFonts w:cstheme="minorHAnsi"/>
                <w:b/>
                <w:bCs/>
                <w:sz w:val="24"/>
                <w:szCs w:val="24"/>
              </w:rPr>
            </w:pPr>
            <w:r w:rsidRPr="006F0F3B">
              <w:rPr>
                <w:rFonts w:cstheme="minorHAnsi"/>
                <w:b/>
                <w:bCs/>
                <w:sz w:val="24"/>
                <w:szCs w:val="24"/>
              </w:rPr>
              <w:t>2.3. DDPOs are more financially sustainable and have increased levels of income</w:t>
            </w:r>
          </w:p>
          <w:p w14:paraId="6AF6B3E4" w14:textId="5B75BB2A" w:rsidR="009D0387" w:rsidRPr="006F0F3B" w:rsidRDefault="009D0387" w:rsidP="006B6C66">
            <w:pPr>
              <w:rPr>
                <w:rFonts w:cstheme="minorHAnsi"/>
                <w:sz w:val="24"/>
                <w:szCs w:val="24"/>
              </w:rPr>
            </w:pPr>
          </w:p>
        </w:tc>
        <w:tc>
          <w:tcPr>
            <w:tcW w:w="5728" w:type="dxa"/>
          </w:tcPr>
          <w:p w14:paraId="6AF6B3E5" w14:textId="006574C9" w:rsidR="009D0387" w:rsidRPr="006F0F3B" w:rsidRDefault="00A41DDE" w:rsidP="00A53BAF">
            <w:pPr>
              <w:rPr>
                <w:rFonts w:cstheme="minorHAnsi"/>
                <w:sz w:val="24"/>
                <w:szCs w:val="24"/>
              </w:rPr>
            </w:pPr>
            <w:r w:rsidRPr="006F0F3B">
              <w:rPr>
                <w:rFonts w:cstheme="minorHAnsi"/>
                <w:sz w:val="24"/>
                <w:szCs w:val="24"/>
              </w:rPr>
              <w:t xml:space="preserve">Develop and refine provision of </w:t>
            </w:r>
            <w:r w:rsidR="000C5918" w:rsidRPr="006F0F3B">
              <w:rPr>
                <w:rFonts w:cstheme="minorHAnsi"/>
                <w:sz w:val="24"/>
                <w:szCs w:val="24"/>
              </w:rPr>
              <w:t>financ</w:t>
            </w:r>
            <w:r w:rsidR="008E303B" w:rsidRPr="006F0F3B">
              <w:rPr>
                <w:rFonts w:cstheme="minorHAnsi"/>
                <w:sz w:val="24"/>
                <w:szCs w:val="24"/>
              </w:rPr>
              <w:t xml:space="preserve">ial </w:t>
            </w:r>
            <w:r w:rsidR="000C5918" w:rsidRPr="006F0F3B">
              <w:rPr>
                <w:rFonts w:cstheme="minorHAnsi"/>
                <w:sz w:val="24"/>
                <w:szCs w:val="24"/>
              </w:rPr>
              <w:t>one-to-one support for DDPOs including: setting up bespoke financial models, a</w:t>
            </w:r>
            <w:r w:rsidRPr="006F0F3B">
              <w:rPr>
                <w:rFonts w:cstheme="minorHAnsi"/>
                <w:sz w:val="24"/>
                <w:szCs w:val="24"/>
              </w:rPr>
              <w:t>nalysing</w:t>
            </w:r>
            <w:r w:rsidR="000C5918" w:rsidRPr="006F0F3B">
              <w:rPr>
                <w:rFonts w:cstheme="minorHAnsi"/>
                <w:sz w:val="24"/>
                <w:szCs w:val="24"/>
              </w:rPr>
              <w:t xml:space="preserve"> and modelling organisational</w:t>
            </w:r>
            <w:r w:rsidRPr="006F0F3B">
              <w:rPr>
                <w:rFonts w:cstheme="minorHAnsi"/>
                <w:sz w:val="24"/>
                <w:szCs w:val="24"/>
              </w:rPr>
              <w:t>/service</w:t>
            </w:r>
            <w:r w:rsidR="000C5918" w:rsidRPr="006F0F3B">
              <w:rPr>
                <w:rFonts w:cstheme="minorHAnsi"/>
                <w:sz w:val="24"/>
                <w:szCs w:val="24"/>
              </w:rPr>
              <w:t xml:space="preserve"> costs</w:t>
            </w:r>
            <w:r w:rsidRPr="006F0F3B">
              <w:rPr>
                <w:rFonts w:cstheme="minorHAnsi"/>
                <w:sz w:val="24"/>
                <w:szCs w:val="24"/>
              </w:rPr>
              <w:t xml:space="preserve"> and </w:t>
            </w:r>
            <w:r w:rsidR="000C5918" w:rsidRPr="006F0F3B">
              <w:rPr>
                <w:rFonts w:cstheme="minorHAnsi"/>
                <w:sz w:val="24"/>
                <w:szCs w:val="24"/>
              </w:rPr>
              <w:t>support with service development</w:t>
            </w:r>
            <w:r w:rsidR="008E303B" w:rsidRPr="006F0F3B">
              <w:rPr>
                <w:rFonts w:cstheme="minorHAnsi"/>
                <w:sz w:val="24"/>
                <w:szCs w:val="24"/>
              </w:rPr>
              <w:t xml:space="preserve"> and </w:t>
            </w:r>
            <w:r w:rsidR="000C5918" w:rsidRPr="006F0F3B">
              <w:rPr>
                <w:rFonts w:cstheme="minorHAnsi"/>
                <w:sz w:val="24"/>
                <w:szCs w:val="24"/>
              </w:rPr>
              <w:t>re-structuring</w:t>
            </w:r>
            <w:r w:rsidR="008E303B" w:rsidRPr="006F0F3B">
              <w:rPr>
                <w:rFonts w:cstheme="minorHAnsi"/>
                <w:sz w:val="24"/>
                <w:szCs w:val="24"/>
              </w:rPr>
              <w:t>.</w:t>
            </w:r>
          </w:p>
        </w:tc>
        <w:tc>
          <w:tcPr>
            <w:tcW w:w="3847" w:type="dxa"/>
          </w:tcPr>
          <w:p w14:paraId="6AF6B3EA" w14:textId="6902556B" w:rsidR="009D0387" w:rsidRPr="006F0F3B" w:rsidRDefault="00B727DA" w:rsidP="001D18BF">
            <w:pPr>
              <w:rPr>
                <w:rFonts w:cstheme="minorHAnsi"/>
                <w:sz w:val="24"/>
                <w:szCs w:val="24"/>
              </w:rPr>
            </w:pPr>
            <w:r w:rsidRPr="006F0F3B">
              <w:rPr>
                <w:rFonts w:cstheme="minorHAnsi"/>
                <w:sz w:val="24"/>
                <w:szCs w:val="24"/>
              </w:rPr>
              <w:t>DDPOs have improved core financial</w:t>
            </w:r>
            <w:r w:rsidR="00DB6DB7" w:rsidRPr="006F0F3B">
              <w:rPr>
                <w:rFonts w:cstheme="minorHAnsi"/>
                <w:sz w:val="24"/>
                <w:szCs w:val="24"/>
              </w:rPr>
              <w:t xml:space="preserve"> </w:t>
            </w:r>
            <w:r w:rsidRPr="006F0F3B">
              <w:rPr>
                <w:rFonts w:cstheme="minorHAnsi"/>
                <w:sz w:val="24"/>
                <w:szCs w:val="24"/>
              </w:rPr>
              <w:t>skills</w:t>
            </w:r>
            <w:r w:rsidR="00DB6DB7" w:rsidRPr="006F0F3B">
              <w:rPr>
                <w:rFonts w:cstheme="minorHAnsi"/>
                <w:sz w:val="24"/>
                <w:szCs w:val="24"/>
              </w:rPr>
              <w:t>, planning</w:t>
            </w:r>
            <w:r w:rsidRPr="006F0F3B">
              <w:rPr>
                <w:rFonts w:cstheme="minorHAnsi"/>
                <w:sz w:val="24"/>
                <w:szCs w:val="24"/>
              </w:rPr>
              <w:t xml:space="preserve"> and systems</w:t>
            </w:r>
            <w:r w:rsidR="00DB6DB7" w:rsidRPr="006F0F3B">
              <w:rPr>
                <w:rFonts w:cstheme="minorHAnsi"/>
                <w:sz w:val="24"/>
                <w:szCs w:val="24"/>
              </w:rPr>
              <w:t xml:space="preserve"> that help to maximise </w:t>
            </w:r>
            <w:r w:rsidR="00C0505A" w:rsidRPr="006F0F3B">
              <w:rPr>
                <w:rFonts w:cstheme="minorHAnsi"/>
                <w:sz w:val="24"/>
                <w:szCs w:val="24"/>
              </w:rPr>
              <w:t xml:space="preserve">long term </w:t>
            </w:r>
            <w:r w:rsidR="00DB6DB7" w:rsidRPr="006F0F3B">
              <w:rPr>
                <w:rFonts w:cstheme="minorHAnsi"/>
                <w:sz w:val="24"/>
                <w:szCs w:val="24"/>
              </w:rPr>
              <w:t>sustainability</w:t>
            </w:r>
            <w:r w:rsidR="00C0505A" w:rsidRPr="006F0F3B">
              <w:rPr>
                <w:rFonts w:cstheme="minorHAnsi"/>
                <w:sz w:val="24"/>
                <w:szCs w:val="24"/>
              </w:rPr>
              <w:t xml:space="preserve"> and </w:t>
            </w:r>
            <w:r w:rsidR="000657C5" w:rsidRPr="006F0F3B">
              <w:rPr>
                <w:rFonts w:cstheme="minorHAnsi"/>
                <w:sz w:val="24"/>
                <w:szCs w:val="24"/>
              </w:rPr>
              <w:t>resilience</w:t>
            </w:r>
            <w:r w:rsidR="00DB6DB7" w:rsidRPr="006F0F3B">
              <w:rPr>
                <w:rFonts w:cstheme="minorHAnsi"/>
                <w:sz w:val="24"/>
                <w:szCs w:val="24"/>
              </w:rPr>
              <w:t xml:space="preserve"> </w:t>
            </w:r>
          </w:p>
        </w:tc>
        <w:tc>
          <w:tcPr>
            <w:tcW w:w="1340" w:type="dxa"/>
          </w:tcPr>
          <w:p w14:paraId="6AF6B3EB" w14:textId="29590068" w:rsidR="009D0387" w:rsidRPr="006F0F3B" w:rsidRDefault="00B727DA" w:rsidP="00B727DA">
            <w:pPr>
              <w:rPr>
                <w:rFonts w:cstheme="minorHAnsi"/>
                <w:sz w:val="24"/>
                <w:szCs w:val="24"/>
              </w:rPr>
            </w:pPr>
            <w:r w:rsidRPr="006F0F3B">
              <w:rPr>
                <w:rFonts w:cstheme="minorHAnsi"/>
                <w:sz w:val="24"/>
                <w:szCs w:val="24"/>
              </w:rPr>
              <w:t>current</w:t>
            </w:r>
          </w:p>
        </w:tc>
      </w:tr>
      <w:tr w:rsidR="005E3902" w:rsidRPr="006F0F3B" w14:paraId="05F1261A" w14:textId="77777777" w:rsidTr="009E3A9C">
        <w:tc>
          <w:tcPr>
            <w:tcW w:w="2552" w:type="dxa"/>
          </w:tcPr>
          <w:p w14:paraId="383F19B1" w14:textId="77777777" w:rsidR="00B478BE" w:rsidRPr="006F0F3B" w:rsidRDefault="00B478BE" w:rsidP="008137FD">
            <w:pPr>
              <w:rPr>
                <w:rFonts w:cstheme="minorHAnsi"/>
                <w:b/>
                <w:bCs/>
                <w:sz w:val="24"/>
                <w:szCs w:val="24"/>
              </w:rPr>
            </w:pPr>
          </w:p>
        </w:tc>
        <w:tc>
          <w:tcPr>
            <w:tcW w:w="5728" w:type="dxa"/>
          </w:tcPr>
          <w:p w14:paraId="67C96F85" w14:textId="5E1DA671" w:rsidR="00B478BE" w:rsidRPr="006F0F3B" w:rsidRDefault="00B478BE" w:rsidP="00A53BAF">
            <w:pPr>
              <w:rPr>
                <w:rFonts w:cstheme="minorHAnsi"/>
                <w:sz w:val="24"/>
                <w:szCs w:val="24"/>
              </w:rPr>
            </w:pPr>
            <w:r w:rsidRPr="006F0F3B">
              <w:rPr>
                <w:rFonts w:cstheme="minorHAnsi"/>
                <w:sz w:val="24"/>
                <w:szCs w:val="24"/>
              </w:rPr>
              <w:t xml:space="preserve">Secure funding </w:t>
            </w:r>
            <w:r w:rsidR="00A41DDE" w:rsidRPr="006F0F3B">
              <w:rPr>
                <w:rFonts w:cstheme="minorHAnsi"/>
                <w:sz w:val="24"/>
                <w:szCs w:val="24"/>
              </w:rPr>
              <w:t xml:space="preserve">to </w:t>
            </w:r>
            <w:r w:rsidRPr="006F0F3B">
              <w:rPr>
                <w:rFonts w:cstheme="minorHAnsi"/>
                <w:sz w:val="24"/>
                <w:szCs w:val="24"/>
              </w:rPr>
              <w:t xml:space="preserve">recruit a fundraiser to support DDPOs with funding </w:t>
            </w:r>
            <w:r w:rsidR="005143BD" w:rsidRPr="006F0F3B">
              <w:rPr>
                <w:rFonts w:cstheme="minorHAnsi"/>
                <w:sz w:val="24"/>
                <w:szCs w:val="24"/>
              </w:rPr>
              <w:t>training and advice, wri</w:t>
            </w:r>
            <w:r w:rsidR="00214764" w:rsidRPr="006F0F3B">
              <w:rPr>
                <w:rFonts w:cstheme="minorHAnsi"/>
                <w:sz w:val="24"/>
                <w:szCs w:val="24"/>
              </w:rPr>
              <w:t xml:space="preserve">ting </w:t>
            </w:r>
            <w:r w:rsidRPr="006F0F3B">
              <w:rPr>
                <w:rFonts w:cstheme="minorHAnsi"/>
                <w:sz w:val="24"/>
                <w:szCs w:val="24"/>
              </w:rPr>
              <w:t xml:space="preserve">applications </w:t>
            </w:r>
            <w:r w:rsidR="00CE0B4D" w:rsidRPr="006F0F3B">
              <w:rPr>
                <w:rFonts w:cstheme="minorHAnsi"/>
                <w:sz w:val="24"/>
                <w:szCs w:val="24"/>
              </w:rPr>
              <w:t xml:space="preserve">and </w:t>
            </w:r>
            <w:r w:rsidR="00214764" w:rsidRPr="006F0F3B">
              <w:rPr>
                <w:rFonts w:cstheme="minorHAnsi"/>
                <w:sz w:val="24"/>
                <w:szCs w:val="24"/>
              </w:rPr>
              <w:t xml:space="preserve">relationship </w:t>
            </w:r>
            <w:r w:rsidR="00CE0B4D" w:rsidRPr="006F0F3B">
              <w:rPr>
                <w:rFonts w:cstheme="minorHAnsi"/>
                <w:sz w:val="24"/>
                <w:szCs w:val="24"/>
              </w:rPr>
              <w:t>work with funders</w:t>
            </w:r>
          </w:p>
        </w:tc>
        <w:tc>
          <w:tcPr>
            <w:tcW w:w="3847" w:type="dxa"/>
          </w:tcPr>
          <w:p w14:paraId="35C82173" w14:textId="4545D66F" w:rsidR="00B478BE" w:rsidRPr="006F0F3B" w:rsidRDefault="00C0505A" w:rsidP="001D18BF">
            <w:pPr>
              <w:rPr>
                <w:rFonts w:cstheme="minorHAnsi"/>
                <w:sz w:val="24"/>
                <w:szCs w:val="24"/>
              </w:rPr>
            </w:pPr>
            <w:r w:rsidRPr="006F0F3B">
              <w:rPr>
                <w:rFonts w:cstheme="minorHAnsi"/>
                <w:sz w:val="24"/>
                <w:szCs w:val="24"/>
              </w:rPr>
              <w:t>DDPOs have increased funding and income to deliver support to Disabled people</w:t>
            </w:r>
          </w:p>
        </w:tc>
        <w:tc>
          <w:tcPr>
            <w:tcW w:w="1340" w:type="dxa"/>
          </w:tcPr>
          <w:p w14:paraId="59B81457" w14:textId="186F7D04" w:rsidR="00B478BE" w:rsidRPr="006F0F3B" w:rsidRDefault="00C0505A" w:rsidP="001D18BF">
            <w:pPr>
              <w:rPr>
                <w:rFonts w:cstheme="minorHAnsi"/>
                <w:sz w:val="24"/>
                <w:szCs w:val="24"/>
              </w:rPr>
            </w:pPr>
            <w:r w:rsidRPr="006F0F3B">
              <w:rPr>
                <w:rFonts w:cstheme="minorHAnsi"/>
                <w:sz w:val="24"/>
                <w:szCs w:val="24"/>
              </w:rPr>
              <w:t>proposed</w:t>
            </w:r>
          </w:p>
        </w:tc>
      </w:tr>
      <w:tr w:rsidR="005E3902" w:rsidRPr="006F0F3B" w14:paraId="7D07A9B9" w14:textId="77777777" w:rsidTr="009E3A9C">
        <w:tc>
          <w:tcPr>
            <w:tcW w:w="2552" w:type="dxa"/>
          </w:tcPr>
          <w:p w14:paraId="6D161A63" w14:textId="77777777" w:rsidR="0019383E" w:rsidRPr="006F0F3B" w:rsidRDefault="0019383E" w:rsidP="008137FD">
            <w:pPr>
              <w:rPr>
                <w:rFonts w:cstheme="minorHAnsi"/>
                <w:b/>
                <w:bCs/>
                <w:sz w:val="24"/>
                <w:szCs w:val="24"/>
              </w:rPr>
            </w:pPr>
          </w:p>
        </w:tc>
        <w:tc>
          <w:tcPr>
            <w:tcW w:w="5728" w:type="dxa"/>
          </w:tcPr>
          <w:p w14:paraId="03FF495F" w14:textId="31647FBB" w:rsidR="0019383E" w:rsidRPr="006F0F3B" w:rsidRDefault="0019383E" w:rsidP="00A53BAF">
            <w:pPr>
              <w:rPr>
                <w:rFonts w:cstheme="minorHAnsi"/>
                <w:sz w:val="24"/>
                <w:szCs w:val="24"/>
              </w:rPr>
            </w:pPr>
            <w:r w:rsidRPr="006F0F3B">
              <w:rPr>
                <w:rFonts w:cstheme="minorHAnsi"/>
                <w:sz w:val="24"/>
                <w:szCs w:val="24"/>
              </w:rPr>
              <w:t>Provide one-to-one funding and income generation support for DDPOs</w:t>
            </w:r>
            <w:r w:rsidR="00A9595E">
              <w:rPr>
                <w:rFonts w:cstheme="minorHAnsi"/>
                <w:sz w:val="24"/>
                <w:szCs w:val="24"/>
              </w:rPr>
              <w:t xml:space="preserve"> </w:t>
            </w:r>
          </w:p>
        </w:tc>
        <w:tc>
          <w:tcPr>
            <w:tcW w:w="3847" w:type="dxa"/>
          </w:tcPr>
          <w:p w14:paraId="73AE694C" w14:textId="234046E7" w:rsidR="0019383E" w:rsidRPr="006F0F3B" w:rsidRDefault="00A94DF6" w:rsidP="001D18BF">
            <w:pPr>
              <w:rPr>
                <w:rFonts w:cstheme="minorHAnsi"/>
                <w:sz w:val="24"/>
                <w:szCs w:val="24"/>
              </w:rPr>
            </w:pPr>
            <w:r w:rsidRPr="006F0F3B">
              <w:rPr>
                <w:rFonts w:cstheme="minorHAnsi"/>
                <w:sz w:val="24"/>
                <w:szCs w:val="24"/>
              </w:rPr>
              <w:t>DDPOs have increased and diversified funding and income to deliver support to Disabled people</w:t>
            </w:r>
          </w:p>
        </w:tc>
        <w:tc>
          <w:tcPr>
            <w:tcW w:w="1340" w:type="dxa"/>
          </w:tcPr>
          <w:p w14:paraId="050A73C3" w14:textId="621E7589" w:rsidR="0019383E" w:rsidRPr="006F0F3B" w:rsidRDefault="006A3755" w:rsidP="001D18BF">
            <w:pPr>
              <w:rPr>
                <w:rFonts w:cstheme="minorHAnsi"/>
                <w:sz w:val="24"/>
                <w:szCs w:val="24"/>
              </w:rPr>
            </w:pPr>
            <w:r w:rsidRPr="006F0F3B">
              <w:rPr>
                <w:rFonts w:cstheme="minorHAnsi"/>
                <w:sz w:val="24"/>
                <w:szCs w:val="24"/>
              </w:rPr>
              <w:t>current</w:t>
            </w:r>
          </w:p>
        </w:tc>
      </w:tr>
      <w:tr w:rsidR="005E3902" w:rsidRPr="006F0F3B" w14:paraId="0D1DB684" w14:textId="77777777" w:rsidTr="009E3A9C">
        <w:tc>
          <w:tcPr>
            <w:tcW w:w="2552" w:type="dxa"/>
          </w:tcPr>
          <w:p w14:paraId="0077FFE5" w14:textId="77777777" w:rsidR="002D09EA" w:rsidRPr="006F0F3B" w:rsidRDefault="002D09EA" w:rsidP="008137FD">
            <w:pPr>
              <w:rPr>
                <w:rFonts w:cstheme="minorHAnsi"/>
                <w:b/>
                <w:bCs/>
                <w:sz w:val="24"/>
                <w:szCs w:val="24"/>
              </w:rPr>
            </w:pPr>
          </w:p>
        </w:tc>
        <w:tc>
          <w:tcPr>
            <w:tcW w:w="5728" w:type="dxa"/>
          </w:tcPr>
          <w:p w14:paraId="42D57EB7" w14:textId="35E21926" w:rsidR="00BC492B" w:rsidRPr="006F0F3B" w:rsidRDefault="00BC492B" w:rsidP="00BC492B">
            <w:pPr>
              <w:rPr>
                <w:rFonts w:cstheme="minorHAnsi"/>
                <w:sz w:val="24"/>
                <w:szCs w:val="24"/>
              </w:rPr>
            </w:pPr>
            <w:r w:rsidRPr="006F0F3B">
              <w:rPr>
                <w:rFonts w:cstheme="minorHAnsi"/>
                <w:sz w:val="24"/>
                <w:szCs w:val="24"/>
              </w:rPr>
              <w:t>Provide a programme of fund</w:t>
            </w:r>
            <w:r w:rsidR="00B913D8" w:rsidRPr="006F0F3B">
              <w:rPr>
                <w:rFonts w:cstheme="minorHAnsi"/>
                <w:sz w:val="24"/>
                <w:szCs w:val="24"/>
              </w:rPr>
              <w:t>raising</w:t>
            </w:r>
            <w:r w:rsidRPr="006F0F3B">
              <w:rPr>
                <w:rFonts w:cstheme="minorHAnsi"/>
                <w:sz w:val="24"/>
                <w:szCs w:val="24"/>
              </w:rPr>
              <w:t xml:space="preserve"> training for DDPOs:</w:t>
            </w:r>
            <w:r w:rsidRPr="006F0F3B">
              <w:rPr>
                <w:rFonts w:cstheme="minorHAnsi"/>
                <w:sz w:val="24"/>
                <w:szCs w:val="24"/>
              </w:rPr>
              <w:br/>
              <w:t>• Fundraising (grants and trusts)</w:t>
            </w:r>
            <w:r w:rsidRPr="006F0F3B">
              <w:rPr>
                <w:rFonts w:cstheme="minorHAnsi"/>
                <w:sz w:val="24"/>
                <w:szCs w:val="24"/>
              </w:rPr>
              <w:br/>
            </w:r>
            <w:r w:rsidRPr="006F0F3B">
              <w:rPr>
                <w:rFonts w:cstheme="minorHAnsi"/>
                <w:sz w:val="24"/>
                <w:szCs w:val="24"/>
              </w:rPr>
              <w:lastRenderedPageBreak/>
              <w:t>• Income Generation</w:t>
            </w:r>
            <w:r w:rsidRPr="006F0F3B">
              <w:rPr>
                <w:rFonts w:cstheme="minorHAnsi"/>
                <w:sz w:val="24"/>
                <w:szCs w:val="24"/>
              </w:rPr>
              <w:br/>
              <w:t>• Partnerships for tenders</w:t>
            </w:r>
            <w:r w:rsidRPr="006F0F3B">
              <w:rPr>
                <w:rFonts w:cstheme="minorHAnsi"/>
                <w:sz w:val="24"/>
                <w:szCs w:val="24"/>
              </w:rPr>
              <w:br/>
              <w:t xml:space="preserve">• Local authority contracts </w:t>
            </w:r>
          </w:p>
          <w:p w14:paraId="16A0ADBD" w14:textId="77777777" w:rsidR="002D09EA" w:rsidRPr="006F0F3B" w:rsidRDefault="002D09EA" w:rsidP="00A53BAF">
            <w:pPr>
              <w:rPr>
                <w:rFonts w:cstheme="minorHAnsi"/>
                <w:sz w:val="24"/>
                <w:szCs w:val="24"/>
              </w:rPr>
            </w:pPr>
          </w:p>
        </w:tc>
        <w:tc>
          <w:tcPr>
            <w:tcW w:w="3847" w:type="dxa"/>
          </w:tcPr>
          <w:p w14:paraId="2D35F252" w14:textId="5529802A" w:rsidR="002D09EA" w:rsidRPr="006F0F3B" w:rsidRDefault="00A94DF6" w:rsidP="001D18BF">
            <w:pPr>
              <w:rPr>
                <w:rFonts w:cstheme="minorHAnsi"/>
                <w:sz w:val="24"/>
                <w:szCs w:val="24"/>
              </w:rPr>
            </w:pPr>
            <w:r w:rsidRPr="006F0F3B">
              <w:rPr>
                <w:rFonts w:cstheme="minorHAnsi"/>
                <w:sz w:val="24"/>
                <w:szCs w:val="24"/>
              </w:rPr>
              <w:lastRenderedPageBreak/>
              <w:t xml:space="preserve">DDPOs have improved core fundraising and income generation </w:t>
            </w:r>
            <w:r w:rsidRPr="006F0F3B">
              <w:rPr>
                <w:rFonts w:cstheme="minorHAnsi"/>
                <w:sz w:val="24"/>
                <w:szCs w:val="24"/>
              </w:rPr>
              <w:lastRenderedPageBreak/>
              <w:t xml:space="preserve">skills that help to maximise long term sustainability and </w:t>
            </w:r>
            <w:r w:rsidR="00261D56" w:rsidRPr="006F0F3B">
              <w:rPr>
                <w:rFonts w:cstheme="minorHAnsi"/>
                <w:sz w:val="24"/>
                <w:szCs w:val="24"/>
              </w:rPr>
              <w:t>resilience</w:t>
            </w:r>
          </w:p>
        </w:tc>
        <w:tc>
          <w:tcPr>
            <w:tcW w:w="1340" w:type="dxa"/>
          </w:tcPr>
          <w:p w14:paraId="099DFDC9" w14:textId="1B07195C" w:rsidR="002D09EA" w:rsidRPr="006F0F3B" w:rsidRDefault="006A3755" w:rsidP="001D18BF">
            <w:pPr>
              <w:rPr>
                <w:rFonts w:cstheme="minorHAnsi"/>
                <w:sz w:val="24"/>
                <w:szCs w:val="24"/>
              </w:rPr>
            </w:pPr>
            <w:r w:rsidRPr="006F0F3B">
              <w:rPr>
                <w:rFonts w:cstheme="minorHAnsi"/>
                <w:sz w:val="24"/>
                <w:szCs w:val="24"/>
              </w:rPr>
              <w:lastRenderedPageBreak/>
              <w:t>current</w:t>
            </w:r>
          </w:p>
        </w:tc>
      </w:tr>
      <w:tr w:rsidR="005E3902" w:rsidRPr="006F0F3B" w14:paraId="09358FA9" w14:textId="77777777" w:rsidTr="009E3A9C">
        <w:tc>
          <w:tcPr>
            <w:tcW w:w="2552" w:type="dxa"/>
          </w:tcPr>
          <w:p w14:paraId="6A40255C" w14:textId="77777777" w:rsidR="00011153" w:rsidRPr="006F0F3B" w:rsidRDefault="00011153" w:rsidP="008137FD">
            <w:pPr>
              <w:rPr>
                <w:rFonts w:cstheme="minorHAnsi"/>
                <w:b/>
                <w:bCs/>
                <w:sz w:val="24"/>
                <w:szCs w:val="24"/>
              </w:rPr>
            </w:pPr>
          </w:p>
        </w:tc>
        <w:tc>
          <w:tcPr>
            <w:tcW w:w="5728" w:type="dxa"/>
          </w:tcPr>
          <w:p w14:paraId="39E6287E" w14:textId="321F1D60" w:rsidR="00011153" w:rsidRPr="00AF17EE" w:rsidRDefault="00011153" w:rsidP="00BC492B">
            <w:pPr>
              <w:rPr>
                <w:rFonts w:cstheme="minorHAnsi"/>
                <w:sz w:val="24"/>
                <w:szCs w:val="24"/>
              </w:rPr>
            </w:pPr>
            <w:r w:rsidRPr="00AF17EE">
              <w:rPr>
                <w:rFonts w:cstheme="minorHAnsi"/>
                <w:sz w:val="24"/>
                <w:szCs w:val="24"/>
              </w:rPr>
              <w:t xml:space="preserve">Increase and expand brokerage </w:t>
            </w:r>
            <w:r w:rsidR="00E62358" w:rsidRPr="00AF17EE">
              <w:rPr>
                <w:rFonts w:cstheme="minorHAnsi"/>
                <w:sz w:val="24"/>
                <w:szCs w:val="24"/>
              </w:rPr>
              <w:t xml:space="preserve">work with funders </w:t>
            </w:r>
            <w:r w:rsidRPr="00AF17EE">
              <w:rPr>
                <w:rFonts w:cstheme="minorHAnsi"/>
                <w:sz w:val="24"/>
                <w:szCs w:val="24"/>
              </w:rPr>
              <w:t>and influencing the funding environment</w:t>
            </w:r>
          </w:p>
        </w:tc>
        <w:tc>
          <w:tcPr>
            <w:tcW w:w="3847" w:type="dxa"/>
          </w:tcPr>
          <w:p w14:paraId="4DAC3D18" w14:textId="7FF6267B" w:rsidR="00011153" w:rsidRPr="00AF17EE" w:rsidRDefault="00225E63" w:rsidP="001D18BF">
            <w:pPr>
              <w:rPr>
                <w:rFonts w:cstheme="minorHAnsi"/>
                <w:sz w:val="24"/>
                <w:szCs w:val="24"/>
              </w:rPr>
            </w:pPr>
            <w:r w:rsidRPr="00AF17EE">
              <w:rPr>
                <w:rFonts w:cstheme="minorHAnsi"/>
                <w:sz w:val="24"/>
                <w:szCs w:val="24"/>
              </w:rPr>
              <w:t xml:space="preserve">Increased understanding of DDPO needs and value by funders leading to increased funding opportunities   </w:t>
            </w:r>
          </w:p>
        </w:tc>
        <w:tc>
          <w:tcPr>
            <w:tcW w:w="1340" w:type="dxa"/>
          </w:tcPr>
          <w:p w14:paraId="63B09AF5" w14:textId="62CC0118" w:rsidR="00011153" w:rsidRPr="00AF17EE" w:rsidRDefault="00DF7889" w:rsidP="001D18BF">
            <w:pPr>
              <w:rPr>
                <w:rFonts w:cstheme="minorHAnsi"/>
                <w:sz w:val="24"/>
                <w:szCs w:val="24"/>
              </w:rPr>
            </w:pPr>
            <w:r w:rsidRPr="00AF17EE">
              <w:rPr>
                <w:rFonts w:cstheme="minorHAnsi"/>
                <w:sz w:val="24"/>
                <w:szCs w:val="24"/>
              </w:rPr>
              <w:t>current</w:t>
            </w:r>
          </w:p>
        </w:tc>
      </w:tr>
      <w:tr w:rsidR="00B46003" w:rsidRPr="006F0F3B" w14:paraId="4FBB2906" w14:textId="77777777" w:rsidTr="009E3A9C">
        <w:tc>
          <w:tcPr>
            <w:tcW w:w="2552" w:type="dxa"/>
          </w:tcPr>
          <w:p w14:paraId="2D67168D" w14:textId="77777777" w:rsidR="00B46003" w:rsidRPr="006F0F3B" w:rsidRDefault="00B46003" w:rsidP="008137FD">
            <w:pPr>
              <w:rPr>
                <w:rFonts w:cstheme="minorHAnsi"/>
                <w:b/>
                <w:bCs/>
                <w:sz w:val="24"/>
                <w:szCs w:val="24"/>
              </w:rPr>
            </w:pPr>
          </w:p>
        </w:tc>
        <w:tc>
          <w:tcPr>
            <w:tcW w:w="5728" w:type="dxa"/>
          </w:tcPr>
          <w:p w14:paraId="66D8DB8A" w14:textId="605FDD28" w:rsidR="00B46003" w:rsidRPr="00AF17EE" w:rsidRDefault="00B46003" w:rsidP="00BC492B">
            <w:pPr>
              <w:rPr>
                <w:rFonts w:cstheme="minorHAnsi"/>
                <w:sz w:val="24"/>
                <w:szCs w:val="24"/>
              </w:rPr>
            </w:pPr>
            <w:r w:rsidRPr="00AF17EE">
              <w:rPr>
                <w:rFonts w:cstheme="minorHAnsi"/>
                <w:sz w:val="24"/>
                <w:szCs w:val="24"/>
              </w:rPr>
              <w:t>Ensure all fun</w:t>
            </w:r>
            <w:r w:rsidR="00C30B22" w:rsidRPr="00AF17EE">
              <w:rPr>
                <w:rFonts w:cstheme="minorHAnsi"/>
                <w:sz w:val="24"/>
                <w:szCs w:val="24"/>
              </w:rPr>
              <w:t xml:space="preserve">ding support </w:t>
            </w:r>
            <w:r w:rsidRPr="00AF17EE">
              <w:rPr>
                <w:rFonts w:cstheme="minorHAnsi"/>
                <w:sz w:val="24"/>
                <w:szCs w:val="24"/>
              </w:rPr>
              <w:t>offers target and work with intersectional DDPOs</w:t>
            </w:r>
          </w:p>
        </w:tc>
        <w:tc>
          <w:tcPr>
            <w:tcW w:w="3847" w:type="dxa"/>
          </w:tcPr>
          <w:p w14:paraId="286B1F71" w14:textId="44888F2B" w:rsidR="00B46003" w:rsidRPr="00AF17EE" w:rsidRDefault="00C30B22" w:rsidP="001D18BF">
            <w:pPr>
              <w:rPr>
                <w:rFonts w:cstheme="minorHAnsi"/>
                <w:sz w:val="24"/>
                <w:szCs w:val="24"/>
              </w:rPr>
            </w:pPr>
            <w:r w:rsidRPr="00AF17EE">
              <w:rPr>
                <w:rFonts w:cstheme="minorHAnsi"/>
                <w:sz w:val="24"/>
                <w:szCs w:val="24"/>
              </w:rPr>
              <w:t xml:space="preserve">Increased </w:t>
            </w:r>
            <w:r w:rsidR="00170F51" w:rsidRPr="00AF17EE">
              <w:rPr>
                <w:rFonts w:cstheme="minorHAnsi"/>
                <w:sz w:val="24"/>
                <w:szCs w:val="24"/>
              </w:rPr>
              <w:t xml:space="preserve">funding </w:t>
            </w:r>
            <w:r w:rsidRPr="00AF17EE">
              <w:rPr>
                <w:rFonts w:cstheme="minorHAnsi"/>
                <w:sz w:val="24"/>
                <w:szCs w:val="24"/>
              </w:rPr>
              <w:t>to intersectional DDPOs</w:t>
            </w:r>
          </w:p>
        </w:tc>
        <w:tc>
          <w:tcPr>
            <w:tcW w:w="1340" w:type="dxa"/>
          </w:tcPr>
          <w:p w14:paraId="30A1F184" w14:textId="3F19E2DC" w:rsidR="00B46003" w:rsidRPr="00AF17EE" w:rsidRDefault="00170F51" w:rsidP="001D18BF">
            <w:pPr>
              <w:rPr>
                <w:rFonts w:cstheme="minorHAnsi"/>
                <w:sz w:val="24"/>
                <w:szCs w:val="24"/>
              </w:rPr>
            </w:pPr>
            <w:r w:rsidRPr="00AF17EE">
              <w:rPr>
                <w:rFonts w:cstheme="minorHAnsi"/>
                <w:sz w:val="24"/>
                <w:szCs w:val="24"/>
              </w:rPr>
              <w:t>new</w:t>
            </w:r>
          </w:p>
        </w:tc>
      </w:tr>
      <w:tr w:rsidR="005E3902" w:rsidRPr="006F0F3B" w14:paraId="6AF6B3F3" w14:textId="77777777" w:rsidTr="009E3A9C">
        <w:tc>
          <w:tcPr>
            <w:tcW w:w="2552" w:type="dxa"/>
          </w:tcPr>
          <w:p w14:paraId="06445B1E" w14:textId="0A60C7C7" w:rsidR="00031922" w:rsidRPr="006F0F3B" w:rsidRDefault="00031922" w:rsidP="00031922">
            <w:pPr>
              <w:rPr>
                <w:rFonts w:cstheme="minorHAnsi"/>
                <w:b/>
                <w:bCs/>
                <w:sz w:val="24"/>
                <w:szCs w:val="24"/>
              </w:rPr>
            </w:pPr>
            <w:r w:rsidRPr="006F0F3B">
              <w:rPr>
                <w:rFonts w:cstheme="minorHAnsi"/>
                <w:b/>
                <w:bCs/>
                <w:sz w:val="24"/>
                <w:szCs w:val="24"/>
              </w:rPr>
              <w:t xml:space="preserve">2.4 DDPOs </w:t>
            </w:r>
            <w:r w:rsidR="00170F51" w:rsidRPr="006F0F3B">
              <w:rPr>
                <w:rFonts w:cstheme="minorHAnsi"/>
                <w:b/>
                <w:bCs/>
                <w:sz w:val="24"/>
                <w:szCs w:val="24"/>
              </w:rPr>
              <w:t>can</w:t>
            </w:r>
            <w:r w:rsidRPr="006F0F3B">
              <w:rPr>
                <w:rFonts w:cstheme="minorHAnsi"/>
                <w:b/>
                <w:bCs/>
                <w:sz w:val="24"/>
                <w:szCs w:val="24"/>
              </w:rPr>
              <w:t xml:space="preserve"> gather evidence and demonstrate impact and added value</w:t>
            </w:r>
          </w:p>
          <w:p w14:paraId="6AF6B3ED" w14:textId="651CAEA3" w:rsidR="009D0387" w:rsidRPr="006F0F3B" w:rsidRDefault="009D0387" w:rsidP="006B6C66">
            <w:pPr>
              <w:rPr>
                <w:rFonts w:cstheme="minorHAnsi"/>
                <w:sz w:val="24"/>
                <w:szCs w:val="24"/>
              </w:rPr>
            </w:pPr>
          </w:p>
        </w:tc>
        <w:tc>
          <w:tcPr>
            <w:tcW w:w="5728" w:type="dxa"/>
          </w:tcPr>
          <w:p w14:paraId="3601A3E3" w14:textId="04165941" w:rsidR="009808E5" w:rsidRPr="006F0F3B" w:rsidRDefault="009808E5" w:rsidP="009808E5">
            <w:pPr>
              <w:rPr>
                <w:rFonts w:cstheme="minorHAnsi"/>
                <w:sz w:val="24"/>
                <w:szCs w:val="24"/>
              </w:rPr>
            </w:pPr>
            <w:r w:rsidRPr="006F0F3B">
              <w:rPr>
                <w:rFonts w:cstheme="minorHAnsi"/>
                <w:sz w:val="24"/>
                <w:szCs w:val="24"/>
              </w:rPr>
              <w:t xml:space="preserve">To develop monitoring and evaluation skills through co-production and </w:t>
            </w:r>
            <w:r w:rsidR="002A7102" w:rsidRPr="006F0F3B">
              <w:rPr>
                <w:rFonts w:cstheme="minorHAnsi"/>
                <w:sz w:val="24"/>
                <w:szCs w:val="24"/>
              </w:rPr>
              <w:t>training and advice</w:t>
            </w:r>
          </w:p>
          <w:p w14:paraId="6AF6B3EF" w14:textId="48EC9CBE" w:rsidR="009D0387" w:rsidRPr="006F0F3B" w:rsidRDefault="009D0387" w:rsidP="00172A70">
            <w:pPr>
              <w:rPr>
                <w:rFonts w:cstheme="minorHAnsi"/>
                <w:sz w:val="24"/>
                <w:szCs w:val="24"/>
              </w:rPr>
            </w:pPr>
          </w:p>
        </w:tc>
        <w:tc>
          <w:tcPr>
            <w:tcW w:w="3847" w:type="dxa"/>
          </w:tcPr>
          <w:p w14:paraId="6AF6B3F0" w14:textId="42DE420A" w:rsidR="009D0387" w:rsidRPr="006F0F3B" w:rsidRDefault="001F3F93" w:rsidP="0081182F">
            <w:pPr>
              <w:rPr>
                <w:rFonts w:cstheme="minorHAnsi"/>
                <w:sz w:val="24"/>
                <w:szCs w:val="24"/>
              </w:rPr>
            </w:pPr>
            <w:r w:rsidRPr="006F0F3B">
              <w:rPr>
                <w:rFonts w:cstheme="minorHAnsi"/>
                <w:sz w:val="24"/>
                <w:szCs w:val="24"/>
              </w:rPr>
              <w:t>DDPOs have improved evidence base for demonstrating the added-value they bring to service provision and co</w:t>
            </w:r>
            <w:r w:rsidR="00476991" w:rsidRPr="006F0F3B">
              <w:rPr>
                <w:rFonts w:cstheme="minorHAnsi"/>
                <w:sz w:val="24"/>
                <w:szCs w:val="24"/>
              </w:rPr>
              <w:t>mmunity</w:t>
            </w:r>
          </w:p>
        </w:tc>
        <w:tc>
          <w:tcPr>
            <w:tcW w:w="1340" w:type="dxa"/>
          </w:tcPr>
          <w:p w14:paraId="6AF6B3F2" w14:textId="4CC28AE9" w:rsidR="009D0387" w:rsidRPr="006F0F3B" w:rsidRDefault="00476991" w:rsidP="00013581">
            <w:pPr>
              <w:pStyle w:val="ListParagraph"/>
              <w:ind w:left="0"/>
              <w:rPr>
                <w:rFonts w:cstheme="minorHAnsi"/>
                <w:sz w:val="24"/>
                <w:szCs w:val="24"/>
              </w:rPr>
            </w:pPr>
            <w:r w:rsidRPr="006F0F3B">
              <w:rPr>
                <w:rFonts w:cstheme="minorHAnsi"/>
                <w:sz w:val="24"/>
                <w:szCs w:val="24"/>
              </w:rPr>
              <w:t>current</w:t>
            </w:r>
          </w:p>
        </w:tc>
      </w:tr>
      <w:tr w:rsidR="005E3902" w:rsidRPr="006F0F3B" w14:paraId="6AF6B3F9" w14:textId="77777777" w:rsidTr="009E3A9C">
        <w:tc>
          <w:tcPr>
            <w:tcW w:w="2552" w:type="dxa"/>
          </w:tcPr>
          <w:p w14:paraId="6AF6B3F4" w14:textId="488D4A23" w:rsidR="009D0387" w:rsidRPr="00553576" w:rsidRDefault="00F36AD7" w:rsidP="00A075D0">
            <w:pPr>
              <w:rPr>
                <w:rFonts w:cstheme="minorHAnsi"/>
                <w:b/>
                <w:bCs/>
                <w:sz w:val="24"/>
                <w:szCs w:val="24"/>
              </w:rPr>
            </w:pPr>
            <w:r w:rsidRPr="006F0F3B">
              <w:rPr>
                <w:rFonts w:cstheme="minorHAnsi"/>
                <w:b/>
                <w:bCs/>
                <w:sz w:val="24"/>
                <w:szCs w:val="24"/>
              </w:rPr>
              <w:t>2.5 DDPOs have increase</w:t>
            </w:r>
            <w:r w:rsidR="006F40B5" w:rsidRPr="006F0F3B">
              <w:rPr>
                <w:rFonts w:cstheme="minorHAnsi"/>
                <w:b/>
                <w:bCs/>
                <w:sz w:val="24"/>
                <w:szCs w:val="24"/>
              </w:rPr>
              <w:t>d</w:t>
            </w:r>
            <w:r w:rsidRPr="006F0F3B">
              <w:rPr>
                <w:rFonts w:cstheme="minorHAnsi"/>
                <w:b/>
                <w:bCs/>
                <w:sz w:val="24"/>
                <w:szCs w:val="24"/>
              </w:rPr>
              <w:t xml:space="preserve"> co-produc</w:t>
            </w:r>
            <w:r w:rsidR="006F40B5" w:rsidRPr="006F0F3B">
              <w:rPr>
                <w:rFonts w:cstheme="minorHAnsi"/>
                <w:b/>
                <w:bCs/>
                <w:sz w:val="24"/>
                <w:szCs w:val="24"/>
              </w:rPr>
              <w:t>tion and</w:t>
            </w:r>
            <w:r w:rsidRPr="006F0F3B">
              <w:rPr>
                <w:rFonts w:cstheme="minorHAnsi"/>
                <w:b/>
                <w:bCs/>
                <w:sz w:val="24"/>
                <w:szCs w:val="24"/>
              </w:rPr>
              <w:t xml:space="preserve"> </w:t>
            </w:r>
            <w:r w:rsidR="006F40B5" w:rsidRPr="006F0F3B">
              <w:rPr>
                <w:rFonts w:cstheme="minorHAnsi"/>
                <w:b/>
                <w:bCs/>
                <w:sz w:val="24"/>
                <w:szCs w:val="24"/>
              </w:rPr>
              <w:t xml:space="preserve">human centred </w:t>
            </w:r>
            <w:r w:rsidRPr="006F0F3B">
              <w:rPr>
                <w:rFonts w:cstheme="minorHAnsi"/>
                <w:b/>
                <w:bCs/>
                <w:sz w:val="24"/>
                <w:szCs w:val="24"/>
              </w:rPr>
              <w:t xml:space="preserve">service design skills </w:t>
            </w:r>
          </w:p>
        </w:tc>
        <w:tc>
          <w:tcPr>
            <w:tcW w:w="5728" w:type="dxa"/>
          </w:tcPr>
          <w:p w14:paraId="6AF6B3F5" w14:textId="020F433F" w:rsidR="009D0387" w:rsidRPr="006F0F3B" w:rsidRDefault="00923A90" w:rsidP="00A075D0">
            <w:pPr>
              <w:rPr>
                <w:rFonts w:cstheme="minorHAnsi"/>
                <w:sz w:val="24"/>
                <w:szCs w:val="24"/>
              </w:rPr>
            </w:pPr>
            <w:r w:rsidRPr="006F0F3B">
              <w:rPr>
                <w:rFonts w:cstheme="minorHAnsi"/>
                <w:sz w:val="24"/>
                <w:szCs w:val="24"/>
              </w:rPr>
              <w:t>Provide training and advice on human centred design approaches, modelling and costing services</w:t>
            </w:r>
            <w:r w:rsidR="00843EC3" w:rsidRPr="006F0F3B">
              <w:rPr>
                <w:rFonts w:cstheme="minorHAnsi"/>
                <w:sz w:val="24"/>
                <w:szCs w:val="24"/>
              </w:rPr>
              <w:t xml:space="preserve"> and </w:t>
            </w:r>
            <w:r w:rsidRPr="006F0F3B">
              <w:rPr>
                <w:rFonts w:cstheme="minorHAnsi"/>
                <w:sz w:val="24"/>
                <w:szCs w:val="24"/>
              </w:rPr>
              <w:t>new ways of working</w:t>
            </w:r>
          </w:p>
        </w:tc>
        <w:tc>
          <w:tcPr>
            <w:tcW w:w="3847" w:type="dxa"/>
          </w:tcPr>
          <w:p w14:paraId="6AF6B3F7" w14:textId="13DD0774" w:rsidR="009D0387" w:rsidRPr="006F0F3B" w:rsidRDefault="00100343" w:rsidP="00843EC3">
            <w:pPr>
              <w:rPr>
                <w:rFonts w:cstheme="minorHAnsi"/>
                <w:sz w:val="24"/>
                <w:szCs w:val="24"/>
              </w:rPr>
            </w:pPr>
            <w:r w:rsidRPr="006F0F3B">
              <w:rPr>
                <w:rFonts w:cstheme="minorHAnsi"/>
                <w:sz w:val="24"/>
                <w:szCs w:val="24"/>
              </w:rPr>
              <w:t xml:space="preserve">DDPOs have improved and innovative skills to design </w:t>
            </w:r>
            <w:r w:rsidR="00811524" w:rsidRPr="006F0F3B">
              <w:rPr>
                <w:rFonts w:cstheme="minorHAnsi"/>
                <w:sz w:val="24"/>
                <w:szCs w:val="24"/>
              </w:rPr>
              <w:t xml:space="preserve">needs led services </w:t>
            </w:r>
          </w:p>
        </w:tc>
        <w:tc>
          <w:tcPr>
            <w:tcW w:w="1340" w:type="dxa"/>
          </w:tcPr>
          <w:p w14:paraId="6AF6B3F8" w14:textId="4ACF0663" w:rsidR="009D0387" w:rsidRPr="006F0F3B" w:rsidRDefault="00811524" w:rsidP="0081182F">
            <w:pPr>
              <w:pStyle w:val="ListParagraph"/>
              <w:ind w:left="0"/>
              <w:rPr>
                <w:rFonts w:cstheme="minorHAnsi"/>
                <w:sz w:val="24"/>
                <w:szCs w:val="24"/>
              </w:rPr>
            </w:pPr>
            <w:r w:rsidRPr="006F0F3B">
              <w:rPr>
                <w:rFonts w:cstheme="minorHAnsi"/>
                <w:sz w:val="24"/>
                <w:szCs w:val="24"/>
              </w:rPr>
              <w:t>proposed</w:t>
            </w:r>
          </w:p>
        </w:tc>
      </w:tr>
      <w:tr w:rsidR="005E3902" w:rsidRPr="006F0F3B" w14:paraId="6AF6B40D" w14:textId="77777777" w:rsidTr="009E3A9C">
        <w:tc>
          <w:tcPr>
            <w:tcW w:w="2552" w:type="dxa"/>
          </w:tcPr>
          <w:p w14:paraId="6AF6B3FA" w14:textId="73ECD8F1" w:rsidR="009D0387" w:rsidRPr="006F0F3B" w:rsidRDefault="00D04734" w:rsidP="00A075D0">
            <w:pPr>
              <w:rPr>
                <w:rFonts w:cstheme="minorHAnsi"/>
                <w:b/>
                <w:bCs/>
                <w:sz w:val="24"/>
                <w:szCs w:val="24"/>
              </w:rPr>
            </w:pPr>
            <w:r w:rsidRPr="006F0F3B">
              <w:rPr>
                <w:rFonts w:cstheme="minorHAnsi"/>
                <w:b/>
                <w:bCs/>
                <w:sz w:val="24"/>
                <w:szCs w:val="24"/>
              </w:rPr>
              <w:t xml:space="preserve">2.6 </w:t>
            </w:r>
            <w:r w:rsidR="006F40B5" w:rsidRPr="006F0F3B">
              <w:rPr>
                <w:rFonts w:cstheme="minorHAnsi"/>
                <w:b/>
                <w:bCs/>
                <w:sz w:val="24"/>
                <w:szCs w:val="24"/>
              </w:rPr>
              <w:t xml:space="preserve">Increase </w:t>
            </w:r>
            <w:r w:rsidRPr="006F0F3B">
              <w:rPr>
                <w:rFonts w:cstheme="minorHAnsi"/>
                <w:b/>
                <w:bCs/>
                <w:sz w:val="24"/>
                <w:szCs w:val="24"/>
              </w:rPr>
              <w:t>leadership opportunities and skills of Disabled people working in the DDPO sector</w:t>
            </w:r>
          </w:p>
        </w:tc>
        <w:tc>
          <w:tcPr>
            <w:tcW w:w="5728" w:type="dxa"/>
          </w:tcPr>
          <w:p w14:paraId="6AF6B401" w14:textId="3A864E01" w:rsidR="009D0387" w:rsidRPr="00AF17EE" w:rsidRDefault="00500193" w:rsidP="00172A70">
            <w:pPr>
              <w:rPr>
                <w:rFonts w:cstheme="minorHAnsi"/>
                <w:sz w:val="24"/>
                <w:szCs w:val="24"/>
              </w:rPr>
            </w:pPr>
            <w:r w:rsidRPr="00AF17EE">
              <w:rPr>
                <w:rFonts w:cstheme="minorHAnsi"/>
                <w:sz w:val="24"/>
                <w:szCs w:val="24"/>
              </w:rPr>
              <w:t>S</w:t>
            </w:r>
            <w:r w:rsidR="00327867" w:rsidRPr="00AF17EE">
              <w:rPr>
                <w:rFonts w:cstheme="minorHAnsi"/>
                <w:sz w:val="24"/>
                <w:szCs w:val="24"/>
              </w:rPr>
              <w:t xml:space="preserve">ecure funding to develop and pilot </w:t>
            </w:r>
            <w:r w:rsidR="00A3458B" w:rsidRPr="00AF17EE">
              <w:rPr>
                <w:rFonts w:cstheme="minorHAnsi"/>
                <w:sz w:val="24"/>
                <w:szCs w:val="24"/>
              </w:rPr>
              <w:t xml:space="preserve">inclusive </w:t>
            </w:r>
            <w:r w:rsidR="00327867" w:rsidRPr="00AF17EE">
              <w:rPr>
                <w:rFonts w:cstheme="minorHAnsi"/>
                <w:sz w:val="24"/>
                <w:szCs w:val="24"/>
              </w:rPr>
              <w:t xml:space="preserve">recruitment and </w:t>
            </w:r>
            <w:r w:rsidR="004230E5" w:rsidRPr="00AF17EE">
              <w:rPr>
                <w:rFonts w:cstheme="minorHAnsi"/>
                <w:sz w:val="24"/>
                <w:szCs w:val="24"/>
              </w:rPr>
              <w:t xml:space="preserve">career </w:t>
            </w:r>
            <w:r w:rsidR="00327867" w:rsidRPr="00AF17EE">
              <w:rPr>
                <w:rFonts w:cstheme="minorHAnsi"/>
                <w:sz w:val="24"/>
                <w:szCs w:val="24"/>
              </w:rPr>
              <w:t>progression interventions across London DDPO sector</w:t>
            </w:r>
          </w:p>
          <w:p w14:paraId="6AF6B402" w14:textId="77777777" w:rsidR="009D0387" w:rsidRPr="00AF17EE" w:rsidRDefault="009D0387" w:rsidP="00172A70">
            <w:pPr>
              <w:rPr>
                <w:rFonts w:cstheme="minorHAnsi"/>
                <w:sz w:val="24"/>
                <w:szCs w:val="24"/>
              </w:rPr>
            </w:pPr>
          </w:p>
          <w:p w14:paraId="6AF6B403" w14:textId="77777777" w:rsidR="009D0387" w:rsidRPr="00AF17EE" w:rsidRDefault="009D0387" w:rsidP="00172A70">
            <w:pPr>
              <w:rPr>
                <w:rFonts w:cstheme="minorHAnsi"/>
                <w:sz w:val="24"/>
                <w:szCs w:val="24"/>
              </w:rPr>
            </w:pPr>
          </w:p>
        </w:tc>
        <w:tc>
          <w:tcPr>
            <w:tcW w:w="3847" w:type="dxa"/>
          </w:tcPr>
          <w:p w14:paraId="6AF6B407" w14:textId="462F633A" w:rsidR="009D0387" w:rsidRPr="00AF17EE" w:rsidRDefault="00DC4FC2" w:rsidP="0081182F">
            <w:pPr>
              <w:rPr>
                <w:rFonts w:cstheme="minorHAnsi"/>
                <w:sz w:val="24"/>
                <w:szCs w:val="24"/>
              </w:rPr>
            </w:pPr>
            <w:r w:rsidRPr="00AF17EE">
              <w:rPr>
                <w:rFonts w:cstheme="minorHAnsi"/>
                <w:sz w:val="24"/>
                <w:szCs w:val="24"/>
              </w:rPr>
              <w:t xml:space="preserve">DDPOs have </w:t>
            </w:r>
            <w:r w:rsidR="00142461" w:rsidRPr="00AF17EE">
              <w:rPr>
                <w:rFonts w:cstheme="minorHAnsi"/>
                <w:sz w:val="24"/>
                <w:szCs w:val="24"/>
              </w:rPr>
              <w:t xml:space="preserve">increased opportunities to </w:t>
            </w:r>
            <w:r w:rsidR="00925F33" w:rsidRPr="00AF17EE">
              <w:rPr>
                <w:rFonts w:cstheme="minorHAnsi"/>
                <w:sz w:val="24"/>
                <w:szCs w:val="24"/>
              </w:rPr>
              <w:t xml:space="preserve">successfully recruit </w:t>
            </w:r>
            <w:r w:rsidR="004932F0" w:rsidRPr="00AF17EE">
              <w:rPr>
                <w:rFonts w:cstheme="minorHAnsi"/>
                <w:sz w:val="24"/>
                <w:szCs w:val="24"/>
              </w:rPr>
              <w:t xml:space="preserve">and increase the diversity </w:t>
            </w:r>
            <w:r w:rsidR="002A4F72" w:rsidRPr="00AF17EE">
              <w:rPr>
                <w:rFonts w:cstheme="minorHAnsi"/>
                <w:sz w:val="24"/>
                <w:szCs w:val="24"/>
              </w:rPr>
              <w:t xml:space="preserve">of our sector </w:t>
            </w:r>
          </w:p>
        </w:tc>
        <w:tc>
          <w:tcPr>
            <w:tcW w:w="1340" w:type="dxa"/>
          </w:tcPr>
          <w:p w14:paraId="6AF6B40C" w14:textId="70FF1C6D" w:rsidR="009D0387" w:rsidRPr="006F0F3B" w:rsidRDefault="00925F33" w:rsidP="0081182F">
            <w:pPr>
              <w:pStyle w:val="ListParagraph"/>
              <w:ind w:left="0"/>
              <w:rPr>
                <w:rFonts w:cstheme="minorHAnsi"/>
                <w:sz w:val="24"/>
                <w:szCs w:val="24"/>
              </w:rPr>
            </w:pPr>
            <w:r w:rsidRPr="006F0F3B">
              <w:rPr>
                <w:rFonts w:cstheme="minorHAnsi"/>
                <w:sz w:val="24"/>
                <w:szCs w:val="24"/>
              </w:rPr>
              <w:t>proposed</w:t>
            </w:r>
          </w:p>
        </w:tc>
      </w:tr>
      <w:tr w:rsidR="005E3902" w:rsidRPr="006F0F3B" w14:paraId="706B5A6F" w14:textId="77777777" w:rsidTr="009E3A9C">
        <w:tc>
          <w:tcPr>
            <w:tcW w:w="2552" w:type="dxa"/>
          </w:tcPr>
          <w:p w14:paraId="1F777654" w14:textId="77777777" w:rsidR="004230E5" w:rsidRPr="006F0F3B" w:rsidRDefault="004230E5" w:rsidP="00A075D0">
            <w:pPr>
              <w:rPr>
                <w:rFonts w:cstheme="minorHAnsi"/>
                <w:b/>
                <w:bCs/>
                <w:sz w:val="24"/>
                <w:szCs w:val="24"/>
              </w:rPr>
            </w:pPr>
          </w:p>
        </w:tc>
        <w:tc>
          <w:tcPr>
            <w:tcW w:w="5728" w:type="dxa"/>
          </w:tcPr>
          <w:p w14:paraId="4503249F" w14:textId="549940E5" w:rsidR="004230E5" w:rsidRPr="00AF17EE" w:rsidRDefault="00500193" w:rsidP="00172A70">
            <w:pPr>
              <w:rPr>
                <w:rFonts w:cstheme="minorHAnsi"/>
                <w:sz w:val="24"/>
                <w:szCs w:val="24"/>
              </w:rPr>
            </w:pPr>
            <w:r w:rsidRPr="00AF17EE">
              <w:rPr>
                <w:rFonts w:cstheme="minorHAnsi"/>
                <w:sz w:val="24"/>
                <w:szCs w:val="24"/>
              </w:rPr>
              <w:t xml:space="preserve">Secure funding to </w:t>
            </w:r>
            <w:r w:rsidR="004C4140" w:rsidRPr="00AF17EE">
              <w:rPr>
                <w:rFonts w:cstheme="minorHAnsi"/>
                <w:sz w:val="24"/>
                <w:szCs w:val="24"/>
              </w:rPr>
              <w:t xml:space="preserve">continue and </w:t>
            </w:r>
            <w:r w:rsidR="0084649B">
              <w:rPr>
                <w:rFonts w:cstheme="minorHAnsi"/>
                <w:sz w:val="24"/>
                <w:szCs w:val="24"/>
              </w:rPr>
              <w:t xml:space="preserve">develop </w:t>
            </w:r>
            <w:r w:rsidR="004C4140" w:rsidRPr="00AF17EE">
              <w:rPr>
                <w:rFonts w:cstheme="minorHAnsi"/>
                <w:sz w:val="24"/>
                <w:szCs w:val="24"/>
              </w:rPr>
              <w:t xml:space="preserve">our lived experience </w:t>
            </w:r>
            <w:r w:rsidR="0031089D" w:rsidRPr="00AF17EE">
              <w:rPr>
                <w:rFonts w:cstheme="minorHAnsi"/>
                <w:sz w:val="24"/>
                <w:szCs w:val="24"/>
              </w:rPr>
              <w:t xml:space="preserve">Disabled </w:t>
            </w:r>
            <w:r w:rsidR="00896B36" w:rsidRPr="00AF17EE">
              <w:rPr>
                <w:rFonts w:cstheme="minorHAnsi"/>
                <w:sz w:val="24"/>
                <w:szCs w:val="24"/>
              </w:rPr>
              <w:t>people’s</w:t>
            </w:r>
            <w:r w:rsidR="0031089D" w:rsidRPr="00AF17EE">
              <w:rPr>
                <w:rFonts w:cstheme="minorHAnsi"/>
                <w:sz w:val="24"/>
                <w:szCs w:val="24"/>
              </w:rPr>
              <w:t xml:space="preserve"> </w:t>
            </w:r>
            <w:r w:rsidRPr="00AF17EE">
              <w:rPr>
                <w:rFonts w:cstheme="minorHAnsi"/>
                <w:sz w:val="24"/>
                <w:szCs w:val="24"/>
              </w:rPr>
              <w:t>leadership training programmes</w:t>
            </w:r>
            <w:r w:rsidR="00B81D53" w:rsidRPr="00AF17EE">
              <w:rPr>
                <w:rFonts w:cstheme="minorHAnsi"/>
                <w:sz w:val="24"/>
                <w:szCs w:val="24"/>
              </w:rPr>
              <w:t xml:space="preserve"> and follow-on </w:t>
            </w:r>
            <w:r w:rsidR="00684B96" w:rsidRPr="00AF17EE">
              <w:rPr>
                <w:rFonts w:cstheme="minorHAnsi"/>
                <w:sz w:val="24"/>
                <w:szCs w:val="24"/>
              </w:rPr>
              <w:t>job and consultancy support</w:t>
            </w:r>
            <w:r w:rsidR="00C64FA4" w:rsidRPr="00AF17EE">
              <w:rPr>
                <w:rFonts w:cstheme="minorHAnsi"/>
                <w:sz w:val="24"/>
                <w:szCs w:val="24"/>
              </w:rPr>
              <w:t xml:space="preserve"> </w:t>
            </w:r>
            <w:r w:rsidR="0027256F" w:rsidRPr="00AF17EE">
              <w:rPr>
                <w:rFonts w:cstheme="minorHAnsi"/>
                <w:sz w:val="24"/>
                <w:szCs w:val="24"/>
              </w:rPr>
              <w:t>to increase numbers of skilled leaders/managers consultants</w:t>
            </w:r>
            <w:r w:rsidR="009D33CB" w:rsidRPr="00AF17EE">
              <w:rPr>
                <w:rFonts w:cstheme="minorHAnsi"/>
                <w:sz w:val="24"/>
                <w:szCs w:val="24"/>
              </w:rPr>
              <w:t xml:space="preserve"> in our sector </w:t>
            </w:r>
            <w:r w:rsidR="00E936E7" w:rsidRPr="00AF17EE">
              <w:rPr>
                <w:rFonts w:cstheme="minorHAnsi"/>
                <w:sz w:val="24"/>
                <w:szCs w:val="24"/>
              </w:rPr>
              <w:t xml:space="preserve">including </w:t>
            </w:r>
            <w:r w:rsidR="000E3620" w:rsidRPr="00AF17EE">
              <w:rPr>
                <w:rFonts w:cstheme="minorHAnsi"/>
                <w:sz w:val="24"/>
                <w:szCs w:val="24"/>
              </w:rPr>
              <w:t>leaders with intersectional experience</w:t>
            </w:r>
          </w:p>
        </w:tc>
        <w:tc>
          <w:tcPr>
            <w:tcW w:w="3847" w:type="dxa"/>
          </w:tcPr>
          <w:p w14:paraId="0ABBB204" w14:textId="604B8B43" w:rsidR="004230E5" w:rsidRPr="00AF17EE" w:rsidRDefault="00430F43" w:rsidP="00430F43">
            <w:pPr>
              <w:rPr>
                <w:rFonts w:cstheme="minorHAnsi"/>
                <w:sz w:val="24"/>
                <w:szCs w:val="24"/>
              </w:rPr>
            </w:pPr>
            <w:r w:rsidRPr="00AF17EE">
              <w:rPr>
                <w:rFonts w:cstheme="minorHAnsi"/>
                <w:sz w:val="24"/>
                <w:szCs w:val="24"/>
              </w:rPr>
              <w:t xml:space="preserve">Increased numbers of Disabled </w:t>
            </w:r>
            <w:r w:rsidR="007C239B" w:rsidRPr="00AF17EE">
              <w:rPr>
                <w:rFonts w:cstheme="minorHAnsi"/>
                <w:sz w:val="24"/>
                <w:szCs w:val="24"/>
              </w:rPr>
              <w:t xml:space="preserve">people becoming </w:t>
            </w:r>
            <w:r w:rsidRPr="00AF17EE">
              <w:rPr>
                <w:rFonts w:cstheme="minorHAnsi"/>
                <w:sz w:val="24"/>
                <w:szCs w:val="24"/>
              </w:rPr>
              <w:t>leaders in our movement and sector</w:t>
            </w:r>
          </w:p>
          <w:p w14:paraId="0F582985" w14:textId="77777777" w:rsidR="007C239B" w:rsidRPr="00AF17EE" w:rsidRDefault="007C239B" w:rsidP="00430F43">
            <w:pPr>
              <w:rPr>
                <w:rFonts w:cstheme="minorHAnsi"/>
                <w:sz w:val="24"/>
                <w:szCs w:val="24"/>
              </w:rPr>
            </w:pPr>
          </w:p>
          <w:p w14:paraId="24A0B2C4" w14:textId="3645A37F" w:rsidR="007C239B" w:rsidRPr="00AF17EE" w:rsidRDefault="007C239B" w:rsidP="0081182F">
            <w:pPr>
              <w:rPr>
                <w:rFonts w:cstheme="minorHAnsi"/>
                <w:sz w:val="24"/>
                <w:szCs w:val="24"/>
              </w:rPr>
            </w:pPr>
            <w:r w:rsidRPr="00AF17EE">
              <w:rPr>
                <w:rFonts w:cstheme="minorHAnsi"/>
                <w:sz w:val="24"/>
                <w:szCs w:val="24"/>
              </w:rPr>
              <w:t xml:space="preserve">Increased </w:t>
            </w:r>
            <w:r w:rsidR="0055784E" w:rsidRPr="00AF17EE">
              <w:rPr>
                <w:rFonts w:cstheme="minorHAnsi"/>
                <w:sz w:val="24"/>
                <w:szCs w:val="24"/>
              </w:rPr>
              <w:t xml:space="preserve">‘pipeline’ opportunities for Disabled people to gain leadership skills and experience </w:t>
            </w:r>
          </w:p>
        </w:tc>
        <w:tc>
          <w:tcPr>
            <w:tcW w:w="1340" w:type="dxa"/>
          </w:tcPr>
          <w:p w14:paraId="43F6DC39" w14:textId="19779092" w:rsidR="004230E5" w:rsidRPr="006F0F3B" w:rsidRDefault="00430F43" w:rsidP="0081182F">
            <w:pPr>
              <w:pStyle w:val="ListParagraph"/>
              <w:ind w:left="0"/>
              <w:rPr>
                <w:rFonts w:cstheme="minorHAnsi"/>
                <w:sz w:val="24"/>
                <w:szCs w:val="24"/>
              </w:rPr>
            </w:pPr>
            <w:r w:rsidRPr="006F0F3B">
              <w:rPr>
                <w:rFonts w:cstheme="minorHAnsi"/>
                <w:sz w:val="24"/>
                <w:szCs w:val="24"/>
              </w:rPr>
              <w:t>proposed</w:t>
            </w:r>
          </w:p>
        </w:tc>
      </w:tr>
      <w:tr w:rsidR="005E3902" w:rsidRPr="006F0F3B" w14:paraId="01BDC23B" w14:textId="77777777" w:rsidTr="009E3A9C">
        <w:tc>
          <w:tcPr>
            <w:tcW w:w="2552" w:type="dxa"/>
          </w:tcPr>
          <w:p w14:paraId="7F6512DD" w14:textId="77777777" w:rsidR="00684B96" w:rsidRPr="006F0F3B" w:rsidRDefault="00684B96" w:rsidP="00A075D0">
            <w:pPr>
              <w:rPr>
                <w:rFonts w:cstheme="minorHAnsi"/>
                <w:b/>
                <w:bCs/>
                <w:sz w:val="24"/>
                <w:szCs w:val="24"/>
              </w:rPr>
            </w:pPr>
          </w:p>
        </w:tc>
        <w:tc>
          <w:tcPr>
            <w:tcW w:w="5728" w:type="dxa"/>
          </w:tcPr>
          <w:p w14:paraId="63919262" w14:textId="5AF3297F" w:rsidR="00684B96" w:rsidRPr="006F0F3B" w:rsidRDefault="003D790E" w:rsidP="00172A70">
            <w:pPr>
              <w:rPr>
                <w:rFonts w:cstheme="minorHAnsi"/>
                <w:sz w:val="24"/>
                <w:szCs w:val="24"/>
              </w:rPr>
            </w:pPr>
            <w:r w:rsidRPr="006F0F3B">
              <w:rPr>
                <w:rFonts w:cstheme="minorHAnsi"/>
                <w:sz w:val="24"/>
                <w:szCs w:val="24"/>
              </w:rPr>
              <w:t>Provide peer support opportunities for current leaders in our sector</w:t>
            </w:r>
          </w:p>
        </w:tc>
        <w:tc>
          <w:tcPr>
            <w:tcW w:w="3847" w:type="dxa"/>
          </w:tcPr>
          <w:p w14:paraId="62A99B3B" w14:textId="19701AEE" w:rsidR="00684B96" w:rsidRPr="006F0F3B" w:rsidRDefault="0055784E" w:rsidP="0081182F">
            <w:pPr>
              <w:rPr>
                <w:rFonts w:cstheme="minorHAnsi"/>
                <w:sz w:val="24"/>
                <w:szCs w:val="24"/>
              </w:rPr>
            </w:pPr>
            <w:r w:rsidRPr="006F0F3B">
              <w:rPr>
                <w:rFonts w:cstheme="minorHAnsi"/>
                <w:sz w:val="24"/>
                <w:szCs w:val="24"/>
              </w:rPr>
              <w:t>Current DDPO leaders less isolated and more supported</w:t>
            </w:r>
          </w:p>
        </w:tc>
        <w:tc>
          <w:tcPr>
            <w:tcW w:w="1340" w:type="dxa"/>
          </w:tcPr>
          <w:p w14:paraId="1FB51A46" w14:textId="42056822" w:rsidR="00684B96" w:rsidRPr="006F0F3B" w:rsidRDefault="00DD1D62" w:rsidP="0081182F">
            <w:pPr>
              <w:pStyle w:val="ListParagraph"/>
              <w:ind w:left="0"/>
              <w:rPr>
                <w:rFonts w:cstheme="minorHAnsi"/>
                <w:sz w:val="24"/>
                <w:szCs w:val="24"/>
              </w:rPr>
            </w:pPr>
            <w:r w:rsidRPr="006F0F3B">
              <w:rPr>
                <w:rFonts w:cstheme="minorHAnsi"/>
                <w:sz w:val="24"/>
                <w:szCs w:val="24"/>
              </w:rPr>
              <w:t>current</w:t>
            </w:r>
          </w:p>
        </w:tc>
      </w:tr>
      <w:tr w:rsidR="00F20815" w:rsidRPr="006F0F3B" w14:paraId="24A625F3" w14:textId="77777777" w:rsidTr="009E3A9C">
        <w:tc>
          <w:tcPr>
            <w:tcW w:w="2552" w:type="dxa"/>
          </w:tcPr>
          <w:p w14:paraId="35D51CB6" w14:textId="77777777" w:rsidR="00F20815" w:rsidRPr="006F0F3B" w:rsidRDefault="00F20815" w:rsidP="00A075D0">
            <w:pPr>
              <w:rPr>
                <w:rFonts w:cstheme="minorHAnsi"/>
                <w:b/>
                <w:bCs/>
                <w:sz w:val="24"/>
                <w:szCs w:val="24"/>
              </w:rPr>
            </w:pPr>
          </w:p>
        </w:tc>
        <w:tc>
          <w:tcPr>
            <w:tcW w:w="5728" w:type="dxa"/>
          </w:tcPr>
          <w:p w14:paraId="4BBB4E5B" w14:textId="5914D974" w:rsidR="00F20815" w:rsidRPr="006F0F3B" w:rsidRDefault="00F20815" w:rsidP="00172A70">
            <w:pPr>
              <w:rPr>
                <w:rFonts w:cstheme="minorHAnsi"/>
                <w:sz w:val="24"/>
                <w:szCs w:val="24"/>
              </w:rPr>
            </w:pPr>
            <w:r w:rsidRPr="006F0F3B">
              <w:rPr>
                <w:rFonts w:cstheme="minorHAnsi"/>
                <w:sz w:val="24"/>
                <w:szCs w:val="24"/>
              </w:rPr>
              <w:t xml:space="preserve">Developing </w:t>
            </w:r>
            <w:r w:rsidR="00C01A58" w:rsidRPr="006F0F3B">
              <w:rPr>
                <w:rFonts w:cstheme="minorHAnsi"/>
                <w:sz w:val="24"/>
                <w:szCs w:val="24"/>
              </w:rPr>
              <w:t xml:space="preserve">project management skills and new </w:t>
            </w:r>
            <w:r w:rsidRPr="006F0F3B">
              <w:rPr>
                <w:rFonts w:cstheme="minorHAnsi"/>
                <w:sz w:val="24"/>
                <w:szCs w:val="24"/>
              </w:rPr>
              <w:t xml:space="preserve">ways </w:t>
            </w:r>
            <w:r w:rsidR="004F746B" w:rsidRPr="006F0F3B">
              <w:rPr>
                <w:rFonts w:cstheme="minorHAnsi"/>
                <w:sz w:val="24"/>
                <w:szCs w:val="24"/>
              </w:rPr>
              <w:t xml:space="preserve">of working </w:t>
            </w:r>
          </w:p>
        </w:tc>
        <w:tc>
          <w:tcPr>
            <w:tcW w:w="3847" w:type="dxa"/>
          </w:tcPr>
          <w:p w14:paraId="6BB9C389" w14:textId="289E1D8C" w:rsidR="00F20815" w:rsidRPr="006F0F3B" w:rsidRDefault="00700626" w:rsidP="0081182F">
            <w:pPr>
              <w:rPr>
                <w:rFonts w:cstheme="minorHAnsi"/>
                <w:sz w:val="24"/>
                <w:szCs w:val="24"/>
              </w:rPr>
            </w:pPr>
            <w:r w:rsidRPr="006F0F3B">
              <w:rPr>
                <w:rFonts w:cstheme="minorHAnsi"/>
                <w:sz w:val="24"/>
                <w:szCs w:val="24"/>
              </w:rPr>
              <w:t xml:space="preserve">DDPOs have increased </w:t>
            </w:r>
            <w:r w:rsidR="00E172F2" w:rsidRPr="006F0F3B">
              <w:rPr>
                <w:rFonts w:cstheme="minorHAnsi"/>
                <w:sz w:val="24"/>
                <w:szCs w:val="24"/>
              </w:rPr>
              <w:t xml:space="preserve">and innovative </w:t>
            </w:r>
            <w:r w:rsidRPr="006F0F3B">
              <w:rPr>
                <w:rFonts w:cstheme="minorHAnsi"/>
                <w:sz w:val="24"/>
                <w:szCs w:val="24"/>
              </w:rPr>
              <w:t xml:space="preserve">project management skills and </w:t>
            </w:r>
            <w:r w:rsidR="00E172F2" w:rsidRPr="006F0F3B">
              <w:rPr>
                <w:rFonts w:cstheme="minorHAnsi"/>
                <w:sz w:val="24"/>
                <w:szCs w:val="24"/>
              </w:rPr>
              <w:t xml:space="preserve">ways of working that enable our sector to be inclusive and harness as much Disabled </w:t>
            </w:r>
            <w:r w:rsidR="002E022A" w:rsidRPr="006F0F3B">
              <w:rPr>
                <w:rFonts w:cstheme="minorHAnsi"/>
                <w:sz w:val="24"/>
                <w:szCs w:val="24"/>
              </w:rPr>
              <w:t>talent as possible</w:t>
            </w:r>
          </w:p>
        </w:tc>
        <w:tc>
          <w:tcPr>
            <w:tcW w:w="1340" w:type="dxa"/>
          </w:tcPr>
          <w:p w14:paraId="508F4DBD" w14:textId="343A1806" w:rsidR="00F20815" w:rsidRPr="006F0F3B" w:rsidRDefault="002E022A" w:rsidP="0081182F">
            <w:pPr>
              <w:pStyle w:val="ListParagraph"/>
              <w:ind w:left="0"/>
              <w:rPr>
                <w:rFonts w:cstheme="minorHAnsi"/>
                <w:sz w:val="24"/>
                <w:szCs w:val="24"/>
              </w:rPr>
            </w:pPr>
            <w:r w:rsidRPr="006F0F3B">
              <w:rPr>
                <w:rFonts w:cstheme="minorHAnsi"/>
                <w:sz w:val="24"/>
                <w:szCs w:val="24"/>
              </w:rPr>
              <w:t>proposed</w:t>
            </w:r>
          </w:p>
        </w:tc>
      </w:tr>
      <w:tr w:rsidR="003D790E" w:rsidRPr="006F0F3B" w14:paraId="4EBC732E" w14:textId="77777777" w:rsidTr="009E3A9C">
        <w:tc>
          <w:tcPr>
            <w:tcW w:w="2552" w:type="dxa"/>
          </w:tcPr>
          <w:p w14:paraId="7EC502E0" w14:textId="77777777" w:rsidR="003D790E" w:rsidRPr="006F0F3B" w:rsidRDefault="003D790E" w:rsidP="00A075D0">
            <w:pPr>
              <w:rPr>
                <w:rFonts w:cstheme="minorHAnsi"/>
                <w:b/>
                <w:bCs/>
                <w:sz w:val="24"/>
                <w:szCs w:val="24"/>
              </w:rPr>
            </w:pPr>
          </w:p>
        </w:tc>
        <w:tc>
          <w:tcPr>
            <w:tcW w:w="5728" w:type="dxa"/>
          </w:tcPr>
          <w:p w14:paraId="670C3B3E" w14:textId="1455B01B" w:rsidR="003D790E" w:rsidRPr="006F0F3B" w:rsidRDefault="004D6CDE" w:rsidP="00172A70">
            <w:pPr>
              <w:rPr>
                <w:rFonts w:cstheme="minorHAnsi"/>
                <w:sz w:val="24"/>
                <w:szCs w:val="24"/>
              </w:rPr>
            </w:pPr>
            <w:r w:rsidRPr="006F0F3B">
              <w:rPr>
                <w:rFonts w:cstheme="minorHAnsi"/>
                <w:sz w:val="24"/>
                <w:szCs w:val="24"/>
              </w:rPr>
              <w:t xml:space="preserve">Develop specific succession planning tools and support </w:t>
            </w:r>
          </w:p>
        </w:tc>
        <w:tc>
          <w:tcPr>
            <w:tcW w:w="3847" w:type="dxa"/>
          </w:tcPr>
          <w:p w14:paraId="5B499AB4" w14:textId="54E0589A" w:rsidR="003D790E" w:rsidRPr="006F0F3B" w:rsidRDefault="00854BF0" w:rsidP="0081182F">
            <w:pPr>
              <w:pStyle w:val="ListParagraph"/>
              <w:ind w:left="0"/>
              <w:rPr>
                <w:rFonts w:cstheme="minorHAnsi"/>
                <w:sz w:val="24"/>
                <w:szCs w:val="24"/>
              </w:rPr>
            </w:pPr>
            <w:r w:rsidRPr="006F0F3B">
              <w:rPr>
                <w:rFonts w:cstheme="minorHAnsi"/>
                <w:sz w:val="24"/>
                <w:szCs w:val="24"/>
              </w:rPr>
              <w:t>Increase</w:t>
            </w:r>
            <w:r w:rsidR="00DD1D62" w:rsidRPr="006F0F3B">
              <w:rPr>
                <w:rFonts w:cstheme="minorHAnsi"/>
                <w:sz w:val="24"/>
                <w:szCs w:val="24"/>
              </w:rPr>
              <w:t>d</w:t>
            </w:r>
            <w:r w:rsidRPr="006F0F3B">
              <w:rPr>
                <w:rFonts w:cstheme="minorHAnsi"/>
                <w:sz w:val="24"/>
                <w:szCs w:val="24"/>
              </w:rPr>
              <w:t xml:space="preserve"> number of Disabled people taking up leadership positions within DDPOs </w:t>
            </w:r>
          </w:p>
        </w:tc>
        <w:tc>
          <w:tcPr>
            <w:tcW w:w="1340" w:type="dxa"/>
          </w:tcPr>
          <w:p w14:paraId="31C0DBC9" w14:textId="5462AE62" w:rsidR="003D790E" w:rsidRPr="006F0F3B" w:rsidRDefault="00DD1D62" w:rsidP="0081182F">
            <w:pPr>
              <w:pStyle w:val="ListParagraph"/>
              <w:ind w:left="0"/>
              <w:rPr>
                <w:rFonts w:cstheme="minorHAnsi"/>
                <w:sz w:val="24"/>
                <w:szCs w:val="24"/>
              </w:rPr>
            </w:pPr>
            <w:r w:rsidRPr="006F0F3B">
              <w:rPr>
                <w:rFonts w:cstheme="minorHAnsi"/>
                <w:sz w:val="24"/>
                <w:szCs w:val="24"/>
              </w:rPr>
              <w:t>proposed</w:t>
            </w:r>
          </w:p>
        </w:tc>
      </w:tr>
    </w:tbl>
    <w:p w14:paraId="17959392" w14:textId="77777777" w:rsidR="00F92BA3" w:rsidRPr="006F0F3B" w:rsidRDefault="00F92BA3" w:rsidP="00A30913">
      <w:pPr>
        <w:rPr>
          <w:rFonts w:cstheme="minorHAnsi"/>
          <w:b/>
          <w:sz w:val="24"/>
          <w:szCs w:val="24"/>
        </w:rPr>
      </w:pPr>
    </w:p>
    <w:p w14:paraId="6AF6B425" w14:textId="56731265" w:rsidR="006E574D" w:rsidRPr="006F0F3B" w:rsidRDefault="007F58C1" w:rsidP="00A30913">
      <w:pPr>
        <w:rPr>
          <w:rFonts w:cstheme="minorHAnsi"/>
          <w:b/>
          <w:sz w:val="24"/>
          <w:szCs w:val="24"/>
        </w:rPr>
      </w:pPr>
      <w:r w:rsidRPr="006F0F3B">
        <w:rPr>
          <w:rFonts w:cstheme="minorHAnsi"/>
          <w:b/>
          <w:sz w:val="24"/>
          <w:szCs w:val="24"/>
        </w:rPr>
        <w:t xml:space="preserve">Strategic </w:t>
      </w:r>
      <w:r w:rsidR="0059298D" w:rsidRPr="006F0F3B">
        <w:rPr>
          <w:rFonts w:cstheme="minorHAnsi"/>
          <w:b/>
          <w:sz w:val="24"/>
          <w:szCs w:val="24"/>
        </w:rPr>
        <w:t xml:space="preserve">Aim 3: </w:t>
      </w:r>
      <w:r w:rsidR="004D4DB0" w:rsidRPr="006F0F3B">
        <w:rPr>
          <w:rFonts w:cstheme="minorHAnsi"/>
          <w:b/>
          <w:sz w:val="24"/>
          <w:szCs w:val="24"/>
        </w:rPr>
        <w:t>Building our movement</w:t>
      </w:r>
    </w:p>
    <w:tbl>
      <w:tblPr>
        <w:tblStyle w:val="TableGrid"/>
        <w:tblW w:w="0" w:type="auto"/>
        <w:tblInd w:w="108" w:type="dxa"/>
        <w:tblLayout w:type="fixed"/>
        <w:tblLook w:val="04A0" w:firstRow="1" w:lastRow="0" w:firstColumn="1" w:lastColumn="0" w:noHBand="0" w:noVBand="1"/>
      </w:tblPr>
      <w:tblGrid>
        <w:gridCol w:w="2552"/>
        <w:gridCol w:w="5728"/>
        <w:gridCol w:w="3690"/>
        <w:gridCol w:w="1497"/>
      </w:tblGrid>
      <w:tr w:rsidR="005E3902" w:rsidRPr="006F0F3B" w14:paraId="6AF6B42A" w14:textId="77777777" w:rsidTr="00A43874">
        <w:tc>
          <w:tcPr>
            <w:tcW w:w="2552" w:type="dxa"/>
          </w:tcPr>
          <w:p w14:paraId="6AF6B426" w14:textId="03A67321" w:rsidR="009D0387" w:rsidRPr="006F0F3B" w:rsidRDefault="009D0387" w:rsidP="006E574D">
            <w:pPr>
              <w:rPr>
                <w:rFonts w:cstheme="minorHAnsi"/>
                <w:b/>
                <w:sz w:val="24"/>
                <w:szCs w:val="24"/>
              </w:rPr>
            </w:pPr>
            <w:r w:rsidRPr="006F0F3B">
              <w:rPr>
                <w:rFonts w:cstheme="minorHAnsi"/>
                <w:b/>
                <w:sz w:val="24"/>
                <w:szCs w:val="24"/>
              </w:rPr>
              <w:t xml:space="preserve">Priority </w:t>
            </w:r>
            <w:r w:rsidR="00A43874" w:rsidRPr="006F0F3B">
              <w:rPr>
                <w:rFonts w:cstheme="minorHAnsi"/>
                <w:b/>
                <w:sz w:val="24"/>
                <w:szCs w:val="24"/>
              </w:rPr>
              <w:t>objective</w:t>
            </w:r>
          </w:p>
        </w:tc>
        <w:tc>
          <w:tcPr>
            <w:tcW w:w="5728" w:type="dxa"/>
          </w:tcPr>
          <w:p w14:paraId="6AF6B427" w14:textId="77777777" w:rsidR="009D0387" w:rsidRPr="006F0F3B" w:rsidRDefault="009D0387" w:rsidP="006E574D">
            <w:pPr>
              <w:rPr>
                <w:rFonts w:cstheme="minorHAnsi"/>
                <w:b/>
                <w:sz w:val="24"/>
                <w:szCs w:val="24"/>
              </w:rPr>
            </w:pPr>
            <w:r w:rsidRPr="006F0F3B">
              <w:rPr>
                <w:rFonts w:cstheme="minorHAnsi"/>
                <w:b/>
                <w:sz w:val="24"/>
                <w:szCs w:val="24"/>
              </w:rPr>
              <w:t>What we will do</w:t>
            </w:r>
          </w:p>
        </w:tc>
        <w:tc>
          <w:tcPr>
            <w:tcW w:w="3690" w:type="dxa"/>
          </w:tcPr>
          <w:p w14:paraId="6AF6B428" w14:textId="77777777" w:rsidR="009D0387" w:rsidRPr="006F0F3B" w:rsidRDefault="009D0387" w:rsidP="006E574D">
            <w:pPr>
              <w:rPr>
                <w:rFonts w:cstheme="minorHAnsi"/>
                <w:b/>
                <w:sz w:val="24"/>
                <w:szCs w:val="24"/>
              </w:rPr>
            </w:pPr>
            <w:r w:rsidRPr="006F0F3B">
              <w:rPr>
                <w:rFonts w:cstheme="minorHAnsi"/>
                <w:b/>
                <w:sz w:val="24"/>
                <w:szCs w:val="24"/>
              </w:rPr>
              <w:t>Outcomes</w:t>
            </w:r>
          </w:p>
        </w:tc>
        <w:tc>
          <w:tcPr>
            <w:tcW w:w="1497" w:type="dxa"/>
          </w:tcPr>
          <w:p w14:paraId="6AF6B429" w14:textId="77777777" w:rsidR="009D0387" w:rsidRPr="006F0F3B" w:rsidRDefault="009D0387" w:rsidP="006E574D">
            <w:pPr>
              <w:rPr>
                <w:rFonts w:cstheme="minorHAnsi"/>
                <w:b/>
                <w:sz w:val="24"/>
                <w:szCs w:val="24"/>
              </w:rPr>
            </w:pPr>
            <w:r w:rsidRPr="006F0F3B">
              <w:rPr>
                <w:rFonts w:cstheme="minorHAnsi"/>
                <w:b/>
                <w:sz w:val="24"/>
                <w:szCs w:val="24"/>
              </w:rPr>
              <w:t>Status of work</w:t>
            </w:r>
          </w:p>
        </w:tc>
      </w:tr>
      <w:tr w:rsidR="005E3902" w:rsidRPr="006F0F3B" w14:paraId="6AF6B434" w14:textId="77777777" w:rsidTr="00A43874">
        <w:tc>
          <w:tcPr>
            <w:tcW w:w="2552" w:type="dxa"/>
          </w:tcPr>
          <w:p w14:paraId="6AF6B42B" w14:textId="78FF491F" w:rsidR="009D0387" w:rsidRPr="00AF17EE" w:rsidRDefault="009D0387" w:rsidP="006E574D">
            <w:pPr>
              <w:rPr>
                <w:rFonts w:cstheme="minorHAnsi"/>
                <w:b/>
                <w:bCs/>
                <w:sz w:val="24"/>
                <w:szCs w:val="24"/>
              </w:rPr>
            </w:pPr>
            <w:r w:rsidRPr="00AF17EE">
              <w:rPr>
                <w:rFonts w:cstheme="minorHAnsi"/>
                <w:b/>
                <w:bCs/>
                <w:sz w:val="24"/>
                <w:szCs w:val="24"/>
              </w:rPr>
              <w:t xml:space="preserve">3.1 </w:t>
            </w:r>
            <w:r w:rsidR="00E74B26" w:rsidRPr="00AF17EE">
              <w:rPr>
                <w:rFonts w:cstheme="minorHAnsi"/>
                <w:b/>
                <w:bCs/>
                <w:sz w:val="24"/>
                <w:szCs w:val="24"/>
              </w:rPr>
              <w:t>Increase intersectional skills and approaches within the DDPO secto</w:t>
            </w:r>
            <w:r w:rsidR="00A0546F" w:rsidRPr="00AF17EE">
              <w:rPr>
                <w:rFonts w:cstheme="minorHAnsi"/>
                <w:b/>
                <w:bCs/>
                <w:sz w:val="24"/>
                <w:szCs w:val="24"/>
              </w:rPr>
              <w:t>r</w:t>
            </w:r>
          </w:p>
        </w:tc>
        <w:tc>
          <w:tcPr>
            <w:tcW w:w="5728" w:type="dxa"/>
          </w:tcPr>
          <w:p w14:paraId="04726CDD" w14:textId="26FACD27" w:rsidR="00A0546F" w:rsidRPr="00AF17EE" w:rsidRDefault="00A0546F" w:rsidP="00A0546F">
            <w:pPr>
              <w:rPr>
                <w:rFonts w:cstheme="minorHAnsi"/>
                <w:sz w:val="24"/>
                <w:szCs w:val="24"/>
              </w:rPr>
            </w:pPr>
            <w:r w:rsidRPr="00AF17EE">
              <w:rPr>
                <w:rFonts w:cstheme="minorHAnsi"/>
                <w:sz w:val="24"/>
                <w:szCs w:val="24"/>
              </w:rPr>
              <w:t xml:space="preserve">Provide </w:t>
            </w:r>
            <w:r w:rsidR="00091AF0" w:rsidRPr="00AF17EE">
              <w:rPr>
                <w:rFonts w:cstheme="minorHAnsi"/>
                <w:sz w:val="24"/>
                <w:szCs w:val="24"/>
              </w:rPr>
              <w:t xml:space="preserve">a </w:t>
            </w:r>
            <w:r w:rsidR="00C67BD1" w:rsidRPr="00AF17EE">
              <w:rPr>
                <w:rFonts w:cstheme="minorHAnsi"/>
                <w:sz w:val="24"/>
                <w:szCs w:val="24"/>
              </w:rPr>
              <w:t xml:space="preserve">rolling </w:t>
            </w:r>
            <w:r w:rsidRPr="00AF17EE">
              <w:rPr>
                <w:rFonts w:cstheme="minorHAnsi"/>
                <w:sz w:val="24"/>
                <w:szCs w:val="24"/>
              </w:rPr>
              <w:t>programme of DDPO intersectional training at least two (4 module courses) per year</w:t>
            </w:r>
          </w:p>
          <w:p w14:paraId="6AF6B430" w14:textId="77777777" w:rsidR="009D0387" w:rsidRPr="00AF17EE" w:rsidRDefault="009D0387" w:rsidP="006E574D">
            <w:pPr>
              <w:rPr>
                <w:rFonts w:cstheme="minorHAnsi"/>
                <w:sz w:val="24"/>
                <w:szCs w:val="24"/>
              </w:rPr>
            </w:pPr>
          </w:p>
        </w:tc>
        <w:tc>
          <w:tcPr>
            <w:tcW w:w="3690" w:type="dxa"/>
          </w:tcPr>
          <w:p w14:paraId="6AF6B431" w14:textId="695559CF" w:rsidR="009D0387" w:rsidRPr="00AF17EE" w:rsidRDefault="00320C92" w:rsidP="00320C92">
            <w:pPr>
              <w:rPr>
                <w:rFonts w:cstheme="minorHAnsi"/>
                <w:sz w:val="24"/>
                <w:szCs w:val="24"/>
              </w:rPr>
            </w:pPr>
            <w:r w:rsidRPr="00AF17EE">
              <w:rPr>
                <w:rFonts w:cstheme="minorHAnsi"/>
                <w:sz w:val="24"/>
                <w:szCs w:val="24"/>
              </w:rPr>
              <w:t xml:space="preserve">DDPOs </w:t>
            </w:r>
            <w:r w:rsidR="00807F95" w:rsidRPr="00AF17EE">
              <w:rPr>
                <w:rFonts w:cstheme="minorHAnsi"/>
                <w:sz w:val="24"/>
                <w:szCs w:val="24"/>
              </w:rPr>
              <w:t xml:space="preserve">are more intersectional </w:t>
            </w:r>
            <w:r w:rsidR="005E65C5" w:rsidRPr="00AF17EE">
              <w:rPr>
                <w:rFonts w:cstheme="minorHAnsi"/>
                <w:sz w:val="24"/>
                <w:szCs w:val="24"/>
              </w:rPr>
              <w:t>in their work</w:t>
            </w:r>
            <w:r w:rsidR="00807F95" w:rsidRPr="00AF17EE">
              <w:rPr>
                <w:rFonts w:cstheme="minorHAnsi"/>
                <w:sz w:val="24"/>
                <w:szCs w:val="24"/>
              </w:rPr>
              <w:t xml:space="preserve"> </w:t>
            </w:r>
          </w:p>
        </w:tc>
        <w:tc>
          <w:tcPr>
            <w:tcW w:w="1497" w:type="dxa"/>
          </w:tcPr>
          <w:p w14:paraId="6AF6B433" w14:textId="6D03026E" w:rsidR="009D0387" w:rsidRPr="006F0F3B" w:rsidRDefault="00426419" w:rsidP="007F3C20">
            <w:pPr>
              <w:pStyle w:val="ListParagraph"/>
              <w:ind w:left="0"/>
              <w:rPr>
                <w:rFonts w:cstheme="minorHAnsi"/>
                <w:sz w:val="24"/>
                <w:szCs w:val="24"/>
              </w:rPr>
            </w:pPr>
            <w:r>
              <w:rPr>
                <w:rFonts w:cstheme="minorHAnsi"/>
                <w:sz w:val="24"/>
                <w:szCs w:val="24"/>
              </w:rPr>
              <w:t>proposed</w:t>
            </w:r>
          </w:p>
        </w:tc>
      </w:tr>
      <w:tr w:rsidR="005E3902" w:rsidRPr="006F0F3B" w14:paraId="50CE3EA0" w14:textId="77777777" w:rsidTr="00A43874">
        <w:tc>
          <w:tcPr>
            <w:tcW w:w="2552" w:type="dxa"/>
          </w:tcPr>
          <w:p w14:paraId="6C454AC7" w14:textId="77777777" w:rsidR="00A0546F" w:rsidRPr="00AF17EE" w:rsidRDefault="00A0546F" w:rsidP="006E574D">
            <w:pPr>
              <w:rPr>
                <w:rFonts w:cstheme="minorHAnsi"/>
                <w:b/>
                <w:bCs/>
                <w:sz w:val="24"/>
                <w:szCs w:val="24"/>
              </w:rPr>
            </w:pPr>
          </w:p>
        </w:tc>
        <w:tc>
          <w:tcPr>
            <w:tcW w:w="5728" w:type="dxa"/>
          </w:tcPr>
          <w:p w14:paraId="693734E0" w14:textId="101B55D2" w:rsidR="00AA3A61" w:rsidRPr="00AF17EE" w:rsidRDefault="00AA3A61" w:rsidP="00AA3A61">
            <w:pPr>
              <w:rPr>
                <w:rFonts w:cstheme="minorHAnsi"/>
                <w:sz w:val="24"/>
                <w:szCs w:val="24"/>
              </w:rPr>
            </w:pPr>
            <w:r w:rsidRPr="00AF17EE">
              <w:rPr>
                <w:rFonts w:cstheme="minorHAnsi"/>
                <w:sz w:val="24"/>
                <w:szCs w:val="24"/>
              </w:rPr>
              <w:t>Maintain</w:t>
            </w:r>
            <w:r w:rsidR="00480FB6" w:rsidRPr="00AF17EE">
              <w:rPr>
                <w:rFonts w:cstheme="minorHAnsi"/>
                <w:sz w:val="24"/>
                <w:szCs w:val="24"/>
              </w:rPr>
              <w:t>, develop</w:t>
            </w:r>
            <w:r w:rsidRPr="00AF17EE">
              <w:rPr>
                <w:rFonts w:cstheme="minorHAnsi"/>
                <w:sz w:val="24"/>
                <w:szCs w:val="24"/>
              </w:rPr>
              <w:t xml:space="preserve"> and promote intersectional resources and support </w:t>
            </w:r>
            <w:r w:rsidR="00122A1C" w:rsidRPr="00AF17EE">
              <w:rPr>
                <w:rFonts w:cstheme="minorHAnsi"/>
                <w:sz w:val="24"/>
                <w:szCs w:val="24"/>
              </w:rPr>
              <w:t xml:space="preserve">intersectional </w:t>
            </w:r>
            <w:r w:rsidR="00964FFA" w:rsidRPr="00AF17EE">
              <w:rPr>
                <w:rFonts w:cstheme="minorHAnsi"/>
                <w:sz w:val="24"/>
                <w:szCs w:val="24"/>
              </w:rPr>
              <w:t xml:space="preserve">peer action learning opportunities </w:t>
            </w:r>
            <w:r w:rsidRPr="00AF17EE">
              <w:rPr>
                <w:rFonts w:cstheme="minorHAnsi"/>
                <w:sz w:val="24"/>
                <w:szCs w:val="24"/>
              </w:rPr>
              <w:t xml:space="preserve"> </w:t>
            </w:r>
          </w:p>
          <w:p w14:paraId="39529ADF" w14:textId="77777777" w:rsidR="00A0546F" w:rsidRPr="00AF17EE" w:rsidRDefault="00A0546F" w:rsidP="00A0546F">
            <w:pPr>
              <w:rPr>
                <w:rFonts w:cstheme="minorHAnsi"/>
                <w:sz w:val="24"/>
                <w:szCs w:val="24"/>
              </w:rPr>
            </w:pPr>
          </w:p>
        </w:tc>
        <w:tc>
          <w:tcPr>
            <w:tcW w:w="3690" w:type="dxa"/>
          </w:tcPr>
          <w:p w14:paraId="310C2A1D" w14:textId="35FCF7E3" w:rsidR="00A0546F" w:rsidRPr="00AF17EE" w:rsidRDefault="00C1371B" w:rsidP="009E7E7C">
            <w:pPr>
              <w:rPr>
                <w:rFonts w:cstheme="minorHAnsi"/>
                <w:sz w:val="24"/>
                <w:szCs w:val="24"/>
              </w:rPr>
            </w:pPr>
            <w:r w:rsidRPr="00AF17EE">
              <w:rPr>
                <w:rFonts w:cstheme="minorHAnsi"/>
                <w:sz w:val="24"/>
                <w:szCs w:val="24"/>
              </w:rPr>
              <w:t>D</w:t>
            </w:r>
            <w:r w:rsidR="009E08BC" w:rsidRPr="00AF17EE">
              <w:rPr>
                <w:rFonts w:cstheme="minorHAnsi"/>
                <w:sz w:val="24"/>
                <w:szCs w:val="24"/>
              </w:rPr>
              <w:t>DPOs</w:t>
            </w:r>
            <w:r w:rsidR="00203E59" w:rsidRPr="00AF17EE">
              <w:rPr>
                <w:rFonts w:cstheme="minorHAnsi"/>
                <w:sz w:val="24"/>
                <w:szCs w:val="24"/>
              </w:rPr>
              <w:t xml:space="preserve"> and </w:t>
            </w:r>
            <w:r w:rsidRPr="00AF17EE">
              <w:rPr>
                <w:rFonts w:cstheme="minorHAnsi"/>
                <w:sz w:val="24"/>
                <w:szCs w:val="24"/>
              </w:rPr>
              <w:t xml:space="preserve">Disabled </w:t>
            </w:r>
            <w:r w:rsidR="009E08BC" w:rsidRPr="00AF17EE">
              <w:rPr>
                <w:rFonts w:cstheme="minorHAnsi"/>
                <w:sz w:val="24"/>
                <w:szCs w:val="24"/>
              </w:rPr>
              <w:t xml:space="preserve">people within DDPOs are supported to </w:t>
            </w:r>
            <w:r w:rsidR="00BB1AE5" w:rsidRPr="00AF17EE">
              <w:rPr>
                <w:rFonts w:cstheme="minorHAnsi"/>
                <w:sz w:val="24"/>
                <w:szCs w:val="24"/>
              </w:rPr>
              <w:t>advocate for</w:t>
            </w:r>
            <w:r w:rsidR="008D1036" w:rsidRPr="00AF17EE">
              <w:rPr>
                <w:rFonts w:cstheme="minorHAnsi"/>
                <w:sz w:val="24"/>
                <w:szCs w:val="24"/>
              </w:rPr>
              <w:t>,</w:t>
            </w:r>
            <w:r w:rsidR="00BB1AE5" w:rsidRPr="00AF17EE">
              <w:rPr>
                <w:rFonts w:cstheme="minorHAnsi"/>
                <w:sz w:val="24"/>
                <w:szCs w:val="24"/>
              </w:rPr>
              <w:t xml:space="preserve"> and carry out</w:t>
            </w:r>
            <w:r w:rsidR="008D1036" w:rsidRPr="00AF17EE">
              <w:rPr>
                <w:rFonts w:cstheme="minorHAnsi"/>
                <w:sz w:val="24"/>
                <w:szCs w:val="24"/>
              </w:rPr>
              <w:t>,</w:t>
            </w:r>
            <w:r w:rsidR="00BB1AE5" w:rsidRPr="00AF17EE">
              <w:rPr>
                <w:rFonts w:cstheme="minorHAnsi"/>
                <w:sz w:val="24"/>
                <w:szCs w:val="24"/>
              </w:rPr>
              <w:t xml:space="preserve"> intersectional </w:t>
            </w:r>
            <w:r w:rsidR="000365E9" w:rsidRPr="00AF17EE">
              <w:rPr>
                <w:rFonts w:cstheme="minorHAnsi"/>
                <w:sz w:val="24"/>
                <w:szCs w:val="24"/>
              </w:rPr>
              <w:t>work</w:t>
            </w:r>
          </w:p>
        </w:tc>
        <w:tc>
          <w:tcPr>
            <w:tcW w:w="1497" w:type="dxa"/>
          </w:tcPr>
          <w:p w14:paraId="3AB870DA" w14:textId="1F13E888" w:rsidR="00A0546F" w:rsidRPr="006F0F3B" w:rsidRDefault="00426419" w:rsidP="007F3C20">
            <w:pPr>
              <w:rPr>
                <w:rFonts w:cstheme="minorHAnsi"/>
                <w:sz w:val="24"/>
                <w:szCs w:val="24"/>
              </w:rPr>
            </w:pPr>
            <w:r>
              <w:rPr>
                <w:rFonts w:cstheme="minorHAnsi"/>
                <w:sz w:val="24"/>
                <w:szCs w:val="24"/>
              </w:rPr>
              <w:t xml:space="preserve">proposed </w:t>
            </w:r>
          </w:p>
        </w:tc>
      </w:tr>
      <w:tr w:rsidR="005E3902" w:rsidRPr="006F0F3B" w14:paraId="164BCED4" w14:textId="77777777" w:rsidTr="00A43874">
        <w:tc>
          <w:tcPr>
            <w:tcW w:w="2552" w:type="dxa"/>
          </w:tcPr>
          <w:p w14:paraId="50763814" w14:textId="77777777" w:rsidR="00964FFA" w:rsidRPr="00AF17EE" w:rsidRDefault="00964FFA" w:rsidP="006E574D">
            <w:pPr>
              <w:rPr>
                <w:rFonts w:cstheme="minorHAnsi"/>
                <w:b/>
                <w:bCs/>
                <w:sz w:val="24"/>
                <w:szCs w:val="24"/>
              </w:rPr>
            </w:pPr>
          </w:p>
        </w:tc>
        <w:tc>
          <w:tcPr>
            <w:tcW w:w="5728" w:type="dxa"/>
          </w:tcPr>
          <w:p w14:paraId="32AB2579" w14:textId="03404E84" w:rsidR="004E4D5E" w:rsidRPr="00AF17EE" w:rsidRDefault="00F20D7A" w:rsidP="00AA3A61">
            <w:pPr>
              <w:rPr>
                <w:rFonts w:cstheme="minorHAnsi"/>
                <w:sz w:val="24"/>
                <w:szCs w:val="24"/>
              </w:rPr>
            </w:pPr>
            <w:r w:rsidRPr="00AF17EE">
              <w:rPr>
                <w:rFonts w:cstheme="minorHAnsi"/>
                <w:sz w:val="24"/>
                <w:szCs w:val="24"/>
              </w:rPr>
              <w:t>Inclusion London implements its intersectional action plan</w:t>
            </w:r>
            <w:r w:rsidR="00DD1D62" w:rsidRPr="00AF17EE">
              <w:rPr>
                <w:rFonts w:cstheme="minorHAnsi"/>
                <w:sz w:val="24"/>
                <w:szCs w:val="24"/>
              </w:rPr>
              <w:t xml:space="preserve"> including:</w:t>
            </w:r>
          </w:p>
          <w:p w14:paraId="48C2F971" w14:textId="3BB3A184" w:rsidR="00F9702E" w:rsidRPr="00AF17EE" w:rsidRDefault="00F9702E" w:rsidP="00480FB6">
            <w:pPr>
              <w:pStyle w:val="ListParagraph"/>
              <w:numPr>
                <w:ilvl w:val="0"/>
                <w:numId w:val="23"/>
              </w:numPr>
              <w:rPr>
                <w:rFonts w:cstheme="minorHAnsi"/>
                <w:sz w:val="24"/>
                <w:szCs w:val="24"/>
              </w:rPr>
            </w:pPr>
            <w:r w:rsidRPr="00AF17EE">
              <w:rPr>
                <w:rFonts w:cstheme="minorHAnsi"/>
                <w:sz w:val="24"/>
                <w:szCs w:val="24"/>
              </w:rPr>
              <w:t xml:space="preserve">Building IL’s intersectional understanding, </w:t>
            </w:r>
            <w:r w:rsidR="00B874F6" w:rsidRPr="00AF17EE">
              <w:rPr>
                <w:rFonts w:cstheme="minorHAnsi"/>
                <w:sz w:val="24"/>
                <w:szCs w:val="24"/>
              </w:rPr>
              <w:t>knowledge,</w:t>
            </w:r>
            <w:r w:rsidRPr="00AF17EE">
              <w:rPr>
                <w:rFonts w:cstheme="minorHAnsi"/>
                <w:sz w:val="24"/>
                <w:szCs w:val="24"/>
              </w:rPr>
              <w:t xml:space="preserve"> and evidence base</w:t>
            </w:r>
          </w:p>
          <w:p w14:paraId="1C4A17AF" w14:textId="77777777" w:rsidR="000220EB" w:rsidRPr="00AF17EE" w:rsidRDefault="000220EB" w:rsidP="00480FB6">
            <w:pPr>
              <w:pStyle w:val="ListParagraph"/>
              <w:numPr>
                <w:ilvl w:val="0"/>
                <w:numId w:val="23"/>
              </w:numPr>
              <w:rPr>
                <w:rFonts w:cstheme="minorHAnsi"/>
                <w:sz w:val="24"/>
                <w:szCs w:val="24"/>
              </w:rPr>
            </w:pPr>
            <w:r w:rsidRPr="00AF17EE">
              <w:rPr>
                <w:rFonts w:cstheme="minorHAnsi"/>
                <w:sz w:val="24"/>
                <w:szCs w:val="24"/>
              </w:rPr>
              <w:t>Embedding an intersectional approach in all our work</w:t>
            </w:r>
          </w:p>
          <w:p w14:paraId="21670531" w14:textId="77777777" w:rsidR="00093029" w:rsidRPr="00AF17EE" w:rsidRDefault="00093029" w:rsidP="00480FB6">
            <w:pPr>
              <w:pStyle w:val="ListParagraph"/>
              <w:numPr>
                <w:ilvl w:val="0"/>
                <w:numId w:val="23"/>
              </w:numPr>
              <w:rPr>
                <w:rFonts w:cstheme="minorHAnsi"/>
                <w:sz w:val="24"/>
                <w:szCs w:val="24"/>
              </w:rPr>
            </w:pPr>
            <w:r w:rsidRPr="00AF17EE">
              <w:rPr>
                <w:rFonts w:cstheme="minorHAnsi"/>
                <w:sz w:val="24"/>
                <w:szCs w:val="24"/>
              </w:rPr>
              <w:t>Representation: ensuring we reflect the communities we serve</w:t>
            </w:r>
          </w:p>
          <w:p w14:paraId="6252391F" w14:textId="045BA940" w:rsidR="00DD1D62" w:rsidRPr="00AF17EE" w:rsidRDefault="00D56118" w:rsidP="00122A1C">
            <w:pPr>
              <w:pStyle w:val="ListParagraph"/>
              <w:numPr>
                <w:ilvl w:val="0"/>
                <w:numId w:val="23"/>
              </w:numPr>
              <w:spacing w:after="160" w:line="259" w:lineRule="auto"/>
              <w:rPr>
                <w:rFonts w:cstheme="minorHAnsi"/>
                <w:sz w:val="24"/>
                <w:szCs w:val="24"/>
              </w:rPr>
            </w:pPr>
            <w:r w:rsidRPr="00AF17EE">
              <w:rPr>
                <w:rFonts w:cstheme="minorHAnsi"/>
                <w:sz w:val="24"/>
                <w:szCs w:val="24"/>
              </w:rPr>
              <w:lastRenderedPageBreak/>
              <w:t>Targeted support across all IL</w:t>
            </w:r>
            <w:r w:rsidR="00F54321" w:rsidRPr="00AF17EE">
              <w:rPr>
                <w:rFonts w:cstheme="minorHAnsi"/>
                <w:sz w:val="24"/>
                <w:szCs w:val="24"/>
              </w:rPr>
              <w:t xml:space="preserve"> services </w:t>
            </w:r>
            <w:r w:rsidR="005C583D" w:rsidRPr="00AF17EE">
              <w:rPr>
                <w:rFonts w:cstheme="minorHAnsi"/>
                <w:sz w:val="24"/>
                <w:szCs w:val="24"/>
              </w:rPr>
              <w:t xml:space="preserve">intersectional </w:t>
            </w:r>
            <w:r w:rsidRPr="00AF17EE">
              <w:rPr>
                <w:rFonts w:cstheme="minorHAnsi"/>
                <w:sz w:val="24"/>
                <w:szCs w:val="24"/>
              </w:rPr>
              <w:t>DDPOs and networks</w:t>
            </w:r>
          </w:p>
        </w:tc>
        <w:tc>
          <w:tcPr>
            <w:tcW w:w="3690" w:type="dxa"/>
          </w:tcPr>
          <w:p w14:paraId="07663CA5" w14:textId="6EFA2B2D" w:rsidR="00964FFA" w:rsidRPr="00AF17EE" w:rsidRDefault="000365E9" w:rsidP="000365E9">
            <w:pPr>
              <w:rPr>
                <w:rFonts w:cstheme="minorHAnsi"/>
                <w:sz w:val="24"/>
                <w:szCs w:val="24"/>
              </w:rPr>
            </w:pPr>
            <w:r w:rsidRPr="00AF17EE">
              <w:rPr>
                <w:rFonts w:cstheme="minorHAnsi"/>
                <w:sz w:val="24"/>
                <w:szCs w:val="24"/>
              </w:rPr>
              <w:lastRenderedPageBreak/>
              <w:t xml:space="preserve">Inclusion London has </w:t>
            </w:r>
            <w:r w:rsidR="004002FD" w:rsidRPr="00AF17EE">
              <w:rPr>
                <w:rFonts w:cstheme="minorHAnsi"/>
                <w:sz w:val="24"/>
                <w:szCs w:val="24"/>
              </w:rPr>
              <w:t xml:space="preserve">increased </w:t>
            </w:r>
            <w:r w:rsidR="005B16F6" w:rsidRPr="00AF17EE">
              <w:rPr>
                <w:rFonts w:cstheme="minorHAnsi"/>
                <w:sz w:val="24"/>
                <w:szCs w:val="24"/>
              </w:rPr>
              <w:t xml:space="preserve">skills, knowledge and lived experience to </w:t>
            </w:r>
            <w:r w:rsidR="00470F32" w:rsidRPr="00AF17EE">
              <w:rPr>
                <w:rFonts w:cstheme="minorHAnsi"/>
                <w:sz w:val="24"/>
                <w:szCs w:val="24"/>
              </w:rPr>
              <w:t>ensure intersectional issues a</w:t>
            </w:r>
            <w:r w:rsidR="009E3C4D" w:rsidRPr="00AF17EE">
              <w:rPr>
                <w:rFonts w:cstheme="minorHAnsi"/>
                <w:sz w:val="24"/>
                <w:szCs w:val="24"/>
              </w:rPr>
              <w:t xml:space="preserve">nd approaches are </w:t>
            </w:r>
            <w:r w:rsidR="00800622" w:rsidRPr="00AF17EE">
              <w:rPr>
                <w:rFonts w:cstheme="minorHAnsi"/>
                <w:sz w:val="24"/>
                <w:szCs w:val="24"/>
              </w:rPr>
              <w:t>fully incorporated into the organisation</w:t>
            </w:r>
            <w:r w:rsidR="00470F32" w:rsidRPr="00AF17EE">
              <w:rPr>
                <w:rFonts w:cstheme="minorHAnsi"/>
                <w:sz w:val="24"/>
                <w:szCs w:val="24"/>
              </w:rPr>
              <w:t xml:space="preserve"> </w:t>
            </w:r>
            <w:r w:rsidR="00800622" w:rsidRPr="00AF17EE">
              <w:rPr>
                <w:rFonts w:cstheme="minorHAnsi"/>
                <w:sz w:val="24"/>
                <w:szCs w:val="24"/>
              </w:rPr>
              <w:t>and its work</w:t>
            </w:r>
            <w:r w:rsidR="005B16F6" w:rsidRPr="00AF17EE">
              <w:rPr>
                <w:rFonts w:cstheme="minorHAnsi"/>
                <w:sz w:val="24"/>
                <w:szCs w:val="24"/>
              </w:rPr>
              <w:t xml:space="preserve"> </w:t>
            </w:r>
          </w:p>
        </w:tc>
        <w:tc>
          <w:tcPr>
            <w:tcW w:w="1497" w:type="dxa"/>
          </w:tcPr>
          <w:p w14:paraId="78314C5F" w14:textId="042B5345" w:rsidR="00964FFA" w:rsidRPr="006F0F3B" w:rsidRDefault="007F3C20" w:rsidP="007F3C20">
            <w:pPr>
              <w:rPr>
                <w:rFonts w:cstheme="minorHAnsi"/>
                <w:sz w:val="24"/>
                <w:szCs w:val="24"/>
              </w:rPr>
            </w:pPr>
            <w:r w:rsidRPr="006F0F3B">
              <w:rPr>
                <w:rFonts w:cstheme="minorHAnsi"/>
                <w:sz w:val="24"/>
                <w:szCs w:val="24"/>
              </w:rPr>
              <w:t>new</w:t>
            </w:r>
          </w:p>
        </w:tc>
      </w:tr>
      <w:tr w:rsidR="005E3902" w:rsidRPr="006F0F3B" w14:paraId="6AF6B445" w14:textId="77777777" w:rsidTr="00A43874">
        <w:tc>
          <w:tcPr>
            <w:tcW w:w="2552" w:type="dxa"/>
          </w:tcPr>
          <w:p w14:paraId="6AF6B435" w14:textId="7542F15C" w:rsidR="006F56F7" w:rsidRPr="006F0F3B" w:rsidRDefault="002C0DE3" w:rsidP="006F56F7">
            <w:pPr>
              <w:rPr>
                <w:rFonts w:cstheme="minorHAnsi"/>
                <w:b/>
                <w:bCs/>
                <w:sz w:val="24"/>
                <w:szCs w:val="24"/>
              </w:rPr>
            </w:pPr>
            <w:r w:rsidRPr="006F0F3B">
              <w:rPr>
                <w:rFonts w:cstheme="minorHAnsi"/>
                <w:b/>
                <w:bCs/>
                <w:sz w:val="24"/>
                <w:szCs w:val="24"/>
              </w:rPr>
              <w:t>3.2 Improve D</w:t>
            </w:r>
            <w:r w:rsidR="007F3C20" w:rsidRPr="006F0F3B">
              <w:rPr>
                <w:rFonts w:cstheme="minorHAnsi"/>
                <w:b/>
                <w:bCs/>
                <w:sz w:val="24"/>
                <w:szCs w:val="24"/>
              </w:rPr>
              <w:t xml:space="preserve">isability </w:t>
            </w:r>
            <w:r w:rsidRPr="006F0F3B">
              <w:rPr>
                <w:rFonts w:cstheme="minorHAnsi"/>
                <w:b/>
                <w:bCs/>
                <w:sz w:val="24"/>
                <w:szCs w:val="24"/>
              </w:rPr>
              <w:t>E</w:t>
            </w:r>
            <w:r w:rsidR="007F3C20" w:rsidRPr="006F0F3B">
              <w:rPr>
                <w:rFonts w:cstheme="minorHAnsi"/>
                <w:b/>
                <w:bCs/>
                <w:sz w:val="24"/>
                <w:szCs w:val="24"/>
              </w:rPr>
              <w:t>quality</w:t>
            </w:r>
            <w:r w:rsidR="00DF09DF" w:rsidRPr="006F0F3B">
              <w:rPr>
                <w:rFonts w:cstheme="minorHAnsi"/>
                <w:b/>
                <w:bCs/>
                <w:sz w:val="24"/>
                <w:szCs w:val="24"/>
              </w:rPr>
              <w:t xml:space="preserve"> / social model</w:t>
            </w:r>
            <w:r w:rsidRPr="006F0F3B">
              <w:rPr>
                <w:rFonts w:cstheme="minorHAnsi"/>
                <w:b/>
                <w:bCs/>
                <w:sz w:val="24"/>
                <w:szCs w:val="24"/>
              </w:rPr>
              <w:t xml:space="preserve"> understanding and skills in the DDPO sector</w:t>
            </w:r>
          </w:p>
        </w:tc>
        <w:tc>
          <w:tcPr>
            <w:tcW w:w="5728" w:type="dxa"/>
          </w:tcPr>
          <w:p w14:paraId="6AF6B43C" w14:textId="7F56B636" w:rsidR="009D0387" w:rsidRPr="006F0F3B" w:rsidRDefault="006F56F7" w:rsidP="006F56F7">
            <w:pPr>
              <w:rPr>
                <w:rFonts w:cstheme="minorHAnsi"/>
                <w:sz w:val="24"/>
                <w:szCs w:val="24"/>
              </w:rPr>
            </w:pPr>
            <w:r w:rsidRPr="006F0F3B">
              <w:rPr>
                <w:rFonts w:cstheme="minorHAnsi"/>
                <w:sz w:val="24"/>
                <w:szCs w:val="24"/>
              </w:rPr>
              <w:t>Provide a programme of quarterly core DET for DDPOs</w:t>
            </w:r>
          </w:p>
        </w:tc>
        <w:tc>
          <w:tcPr>
            <w:tcW w:w="3690" w:type="dxa"/>
          </w:tcPr>
          <w:p w14:paraId="6AF6B43D" w14:textId="7A668E68" w:rsidR="009D0387" w:rsidRPr="006F0F3B" w:rsidRDefault="00DF09DF" w:rsidP="00B93341">
            <w:pPr>
              <w:rPr>
                <w:rFonts w:cstheme="minorHAnsi"/>
                <w:sz w:val="24"/>
                <w:szCs w:val="24"/>
              </w:rPr>
            </w:pPr>
            <w:r w:rsidRPr="006F0F3B">
              <w:rPr>
                <w:rFonts w:cstheme="minorHAnsi"/>
                <w:sz w:val="24"/>
                <w:szCs w:val="24"/>
              </w:rPr>
              <w:t xml:space="preserve">Increased numbers of </w:t>
            </w:r>
            <w:r w:rsidR="006A0DEF" w:rsidRPr="006F0F3B">
              <w:rPr>
                <w:rFonts w:cstheme="minorHAnsi"/>
                <w:sz w:val="24"/>
                <w:szCs w:val="24"/>
              </w:rPr>
              <w:t>staff, volunteers and Trustees working in DDPOs have a good understanding of the social model of disability, cultural model of Deafness and wider disability equality issues</w:t>
            </w:r>
          </w:p>
          <w:p w14:paraId="6AF6B443" w14:textId="77777777" w:rsidR="009D0387" w:rsidRPr="006F0F3B" w:rsidRDefault="009D0387" w:rsidP="00B93341">
            <w:pPr>
              <w:rPr>
                <w:rFonts w:cstheme="minorHAnsi"/>
                <w:sz w:val="24"/>
                <w:szCs w:val="24"/>
              </w:rPr>
            </w:pPr>
          </w:p>
        </w:tc>
        <w:tc>
          <w:tcPr>
            <w:tcW w:w="1497" w:type="dxa"/>
          </w:tcPr>
          <w:p w14:paraId="6AF6B444" w14:textId="083C8788" w:rsidR="009D0387" w:rsidRPr="006F0F3B" w:rsidRDefault="008750A2" w:rsidP="00521BC4">
            <w:pPr>
              <w:rPr>
                <w:rFonts w:cstheme="minorHAnsi"/>
                <w:sz w:val="24"/>
                <w:szCs w:val="24"/>
              </w:rPr>
            </w:pPr>
            <w:r w:rsidRPr="006F0F3B">
              <w:rPr>
                <w:rFonts w:cstheme="minorHAnsi"/>
                <w:sz w:val="24"/>
                <w:szCs w:val="24"/>
              </w:rPr>
              <w:t>new</w:t>
            </w:r>
          </w:p>
        </w:tc>
      </w:tr>
      <w:tr w:rsidR="005E3902" w:rsidRPr="006F0F3B" w14:paraId="77AF8840" w14:textId="77777777" w:rsidTr="00A43874">
        <w:tc>
          <w:tcPr>
            <w:tcW w:w="2552" w:type="dxa"/>
          </w:tcPr>
          <w:p w14:paraId="48C2317F" w14:textId="77777777" w:rsidR="006F56F7" w:rsidRPr="006F0F3B" w:rsidRDefault="006F56F7" w:rsidP="006F56F7">
            <w:pPr>
              <w:rPr>
                <w:rFonts w:cstheme="minorHAnsi"/>
                <w:b/>
                <w:bCs/>
                <w:sz w:val="24"/>
                <w:szCs w:val="24"/>
              </w:rPr>
            </w:pPr>
          </w:p>
        </w:tc>
        <w:tc>
          <w:tcPr>
            <w:tcW w:w="5728" w:type="dxa"/>
          </w:tcPr>
          <w:p w14:paraId="5CF19DE4" w14:textId="1775AAD5" w:rsidR="006F56F7" w:rsidRPr="006F0F3B" w:rsidRDefault="00CC3CC6" w:rsidP="006F56F7">
            <w:pPr>
              <w:rPr>
                <w:rFonts w:cstheme="minorHAnsi"/>
                <w:sz w:val="24"/>
                <w:szCs w:val="24"/>
              </w:rPr>
            </w:pPr>
            <w:r w:rsidRPr="006F0F3B">
              <w:rPr>
                <w:rFonts w:cstheme="minorHAnsi"/>
                <w:sz w:val="24"/>
                <w:szCs w:val="24"/>
              </w:rPr>
              <w:t xml:space="preserve">Improve, update and share </w:t>
            </w:r>
            <w:r w:rsidR="001C7FD1" w:rsidRPr="006F0F3B">
              <w:rPr>
                <w:rFonts w:cstheme="minorHAnsi"/>
                <w:sz w:val="24"/>
                <w:szCs w:val="24"/>
              </w:rPr>
              <w:t xml:space="preserve">through </w:t>
            </w:r>
            <w:r w:rsidR="00151954" w:rsidRPr="006F0F3B">
              <w:rPr>
                <w:rFonts w:cstheme="minorHAnsi"/>
                <w:sz w:val="24"/>
                <w:szCs w:val="24"/>
              </w:rPr>
              <w:t xml:space="preserve">open access </w:t>
            </w:r>
            <w:r w:rsidRPr="006F0F3B">
              <w:rPr>
                <w:rFonts w:cstheme="minorHAnsi"/>
                <w:sz w:val="24"/>
                <w:szCs w:val="24"/>
              </w:rPr>
              <w:t>social model, cultural model and DET resources</w:t>
            </w:r>
          </w:p>
        </w:tc>
        <w:tc>
          <w:tcPr>
            <w:tcW w:w="3690" w:type="dxa"/>
          </w:tcPr>
          <w:p w14:paraId="3C431BFB" w14:textId="031EA7EA" w:rsidR="006F56F7" w:rsidRPr="006F0F3B" w:rsidRDefault="00D55765" w:rsidP="00B93341">
            <w:pPr>
              <w:rPr>
                <w:rFonts w:cstheme="minorHAnsi"/>
                <w:sz w:val="24"/>
                <w:szCs w:val="24"/>
              </w:rPr>
            </w:pPr>
            <w:r w:rsidRPr="006F0F3B">
              <w:rPr>
                <w:rFonts w:cstheme="minorHAnsi"/>
                <w:sz w:val="24"/>
                <w:szCs w:val="24"/>
              </w:rPr>
              <w:t xml:space="preserve">Increased public </w:t>
            </w:r>
            <w:r w:rsidR="00C02EDC" w:rsidRPr="006F0F3B">
              <w:rPr>
                <w:rFonts w:cstheme="minorHAnsi"/>
                <w:sz w:val="24"/>
                <w:szCs w:val="24"/>
              </w:rPr>
              <w:t xml:space="preserve">awareness and understanding of the social model of disability </w:t>
            </w:r>
            <w:r w:rsidR="00151954" w:rsidRPr="006F0F3B">
              <w:rPr>
                <w:rFonts w:cstheme="minorHAnsi"/>
                <w:sz w:val="24"/>
                <w:szCs w:val="24"/>
              </w:rPr>
              <w:t>and key disability equality issues</w:t>
            </w:r>
          </w:p>
        </w:tc>
        <w:tc>
          <w:tcPr>
            <w:tcW w:w="1497" w:type="dxa"/>
          </w:tcPr>
          <w:p w14:paraId="75953217" w14:textId="65002DC7" w:rsidR="006F56F7" w:rsidRPr="006F0F3B" w:rsidRDefault="00151954" w:rsidP="00521BC4">
            <w:pPr>
              <w:rPr>
                <w:rFonts w:cstheme="minorHAnsi"/>
                <w:sz w:val="24"/>
                <w:szCs w:val="24"/>
              </w:rPr>
            </w:pPr>
            <w:r w:rsidRPr="006F0F3B">
              <w:rPr>
                <w:rFonts w:cstheme="minorHAnsi"/>
                <w:sz w:val="24"/>
                <w:szCs w:val="24"/>
              </w:rPr>
              <w:t>new</w:t>
            </w:r>
          </w:p>
        </w:tc>
      </w:tr>
      <w:tr w:rsidR="005E3902" w:rsidRPr="006F0F3B" w14:paraId="6AF6B457" w14:textId="77777777" w:rsidTr="00A43874">
        <w:tc>
          <w:tcPr>
            <w:tcW w:w="2552" w:type="dxa"/>
          </w:tcPr>
          <w:p w14:paraId="6AF6B448" w14:textId="73D37E20" w:rsidR="009D0387" w:rsidRPr="00553576" w:rsidRDefault="001713D6" w:rsidP="0059298D">
            <w:pPr>
              <w:rPr>
                <w:rFonts w:cstheme="minorHAnsi"/>
                <w:b/>
                <w:bCs/>
                <w:sz w:val="24"/>
                <w:szCs w:val="24"/>
              </w:rPr>
            </w:pPr>
            <w:r w:rsidRPr="006F0F3B">
              <w:rPr>
                <w:rFonts w:cstheme="minorHAnsi"/>
                <w:b/>
                <w:bCs/>
                <w:sz w:val="24"/>
                <w:szCs w:val="24"/>
              </w:rPr>
              <w:t>3.3</w:t>
            </w:r>
            <w:r w:rsidR="00C72B38" w:rsidRPr="006F0F3B">
              <w:rPr>
                <w:rFonts w:cstheme="minorHAnsi"/>
                <w:b/>
                <w:bCs/>
                <w:sz w:val="24"/>
                <w:szCs w:val="24"/>
              </w:rPr>
              <w:t xml:space="preserve"> Improve DDPO sector data and evidence of added-value</w:t>
            </w:r>
          </w:p>
        </w:tc>
        <w:tc>
          <w:tcPr>
            <w:tcW w:w="5728" w:type="dxa"/>
          </w:tcPr>
          <w:p w14:paraId="258EDDD9" w14:textId="3F07996B" w:rsidR="00E9218F" w:rsidRPr="006F0F3B" w:rsidRDefault="00E9218F" w:rsidP="00E9218F">
            <w:pPr>
              <w:rPr>
                <w:rFonts w:cstheme="minorHAnsi"/>
                <w:sz w:val="24"/>
                <w:szCs w:val="24"/>
              </w:rPr>
            </w:pPr>
            <w:r w:rsidRPr="006F0F3B">
              <w:rPr>
                <w:rFonts w:cstheme="minorHAnsi"/>
                <w:sz w:val="24"/>
                <w:szCs w:val="24"/>
              </w:rPr>
              <w:t xml:space="preserve">Produce annual </w:t>
            </w:r>
            <w:r w:rsidR="0006113F" w:rsidRPr="006F0F3B">
              <w:rPr>
                <w:rFonts w:cstheme="minorHAnsi"/>
                <w:sz w:val="24"/>
                <w:szCs w:val="24"/>
              </w:rPr>
              <w:t>‘</w:t>
            </w:r>
            <w:r w:rsidRPr="006F0F3B">
              <w:rPr>
                <w:rFonts w:cstheme="minorHAnsi"/>
                <w:sz w:val="24"/>
                <w:szCs w:val="24"/>
              </w:rPr>
              <w:t xml:space="preserve">state of the </w:t>
            </w:r>
            <w:r w:rsidR="002A7102" w:rsidRPr="006F0F3B">
              <w:rPr>
                <w:rFonts w:cstheme="minorHAnsi"/>
                <w:sz w:val="24"/>
                <w:szCs w:val="24"/>
              </w:rPr>
              <w:t xml:space="preserve">London DDPO </w:t>
            </w:r>
            <w:r w:rsidRPr="006F0F3B">
              <w:rPr>
                <w:rFonts w:cstheme="minorHAnsi"/>
                <w:sz w:val="24"/>
                <w:szCs w:val="24"/>
              </w:rPr>
              <w:t>sector</w:t>
            </w:r>
            <w:r w:rsidR="0006113F" w:rsidRPr="006F0F3B">
              <w:rPr>
                <w:rFonts w:cstheme="minorHAnsi"/>
                <w:sz w:val="24"/>
                <w:szCs w:val="24"/>
              </w:rPr>
              <w:t>’</w:t>
            </w:r>
            <w:r w:rsidRPr="006F0F3B">
              <w:rPr>
                <w:rFonts w:cstheme="minorHAnsi"/>
                <w:sz w:val="24"/>
                <w:szCs w:val="24"/>
              </w:rPr>
              <w:t xml:space="preserve"> report highlighting current </w:t>
            </w:r>
            <w:r w:rsidR="00945827" w:rsidRPr="006F0F3B">
              <w:rPr>
                <w:rFonts w:cstheme="minorHAnsi"/>
                <w:sz w:val="24"/>
                <w:szCs w:val="24"/>
              </w:rPr>
              <w:t xml:space="preserve">DDPO </w:t>
            </w:r>
            <w:r w:rsidRPr="006F0F3B">
              <w:rPr>
                <w:rFonts w:cstheme="minorHAnsi"/>
                <w:sz w:val="24"/>
                <w:szCs w:val="24"/>
              </w:rPr>
              <w:t>provision</w:t>
            </w:r>
            <w:r w:rsidR="005E7C4A" w:rsidRPr="006F0F3B">
              <w:rPr>
                <w:rFonts w:cstheme="minorHAnsi"/>
                <w:sz w:val="24"/>
                <w:szCs w:val="24"/>
              </w:rPr>
              <w:t xml:space="preserve">, </w:t>
            </w:r>
            <w:r w:rsidRPr="006F0F3B">
              <w:rPr>
                <w:rFonts w:cstheme="minorHAnsi"/>
                <w:sz w:val="24"/>
                <w:szCs w:val="24"/>
              </w:rPr>
              <w:t>contributions</w:t>
            </w:r>
            <w:r w:rsidR="00945827" w:rsidRPr="006F0F3B">
              <w:rPr>
                <w:rFonts w:cstheme="minorHAnsi"/>
                <w:sz w:val="24"/>
                <w:szCs w:val="24"/>
              </w:rPr>
              <w:t xml:space="preserve"> the sector makes and its </w:t>
            </w:r>
            <w:r w:rsidR="005E7C4A" w:rsidRPr="006F0F3B">
              <w:rPr>
                <w:rFonts w:cstheme="minorHAnsi"/>
                <w:sz w:val="24"/>
                <w:szCs w:val="24"/>
              </w:rPr>
              <w:t xml:space="preserve">impact </w:t>
            </w:r>
            <w:r w:rsidR="00650D39" w:rsidRPr="006F0F3B">
              <w:rPr>
                <w:rFonts w:cstheme="minorHAnsi"/>
                <w:sz w:val="24"/>
                <w:szCs w:val="24"/>
              </w:rPr>
              <w:t>and challenges</w:t>
            </w:r>
            <w:r w:rsidR="0006113F" w:rsidRPr="006F0F3B">
              <w:rPr>
                <w:rFonts w:cstheme="minorHAnsi"/>
                <w:sz w:val="24"/>
                <w:szCs w:val="24"/>
              </w:rPr>
              <w:t xml:space="preserve"> </w:t>
            </w:r>
            <w:r w:rsidR="00945827" w:rsidRPr="006F0F3B">
              <w:rPr>
                <w:rFonts w:cstheme="minorHAnsi"/>
                <w:sz w:val="24"/>
                <w:szCs w:val="24"/>
              </w:rPr>
              <w:t xml:space="preserve">and issues </w:t>
            </w:r>
            <w:r w:rsidR="0006113F" w:rsidRPr="006F0F3B">
              <w:rPr>
                <w:rFonts w:cstheme="minorHAnsi"/>
                <w:sz w:val="24"/>
                <w:szCs w:val="24"/>
              </w:rPr>
              <w:t xml:space="preserve">London DDPOs </w:t>
            </w:r>
            <w:r w:rsidR="00945827" w:rsidRPr="006F0F3B">
              <w:rPr>
                <w:rFonts w:cstheme="minorHAnsi"/>
                <w:sz w:val="24"/>
                <w:szCs w:val="24"/>
              </w:rPr>
              <w:t xml:space="preserve">are experiencing </w:t>
            </w:r>
          </w:p>
          <w:p w14:paraId="6AF6B44C" w14:textId="77777777" w:rsidR="009D0387" w:rsidRPr="006F0F3B" w:rsidRDefault="009D0387" w:rsidP="00C72B38">
            <w:pPr>
              <w:pStyle w:val="ListParagraph"/>
              <w:ind w:left="360"/>
              <w:rPr>
                <w:rFonts w:cstheme="minorHAnsi"/>
                <w:sz w:val="24"/>
                <w:szCs w:val="24"/>
              </w:rPr>
            </w:pPr>
          </w:p>
        </w:tc>
        <w:tc>
          <w:tcPr>
            <w:tcW w:w="3690" w:type="dxa"/>
          </w:tcPr>
          <w:p w14:paraId="6AF6B450" w14:textId="169E9691" w:rsidR="009D0387" w:rsidRPr="006F0F3B" w:rsidRDefault="0026695B" w:rsidP="00B93341">
            <w:pPr>
              <w:rPr>
                <w:rFonts w:cstheme="minorHAnsi"/>
                <w:sz w:val="24"/>
                <w:szCs w:val="24"/>
              </w:rPr>
            </w:pPr>
            <w:r w:rsidRPr="006F0F3B">
              <w:rPr>
                <w:rFonts w:cstheme="minorHAnsi"/>
                <w:sz w:val="24"/>
                <w:szCs w:val="24"/>
              </w:rPr>
              <w:t xml:space="preserve">Increased understanding of </w:t>
            </w:r>
            <w:r w:rsidR="00F14EE6" w:rsidRPr="006F0F3B">
              <w:rPr>
                <w:rFonts w:cstheme="minorHAnsi"/>
                <w:sz w:val="24"/>
                <w:szCs w:val="24"/>
              </w:rPr>
              <w:t>DDPOs and the contribution our sector</w:t>
            </w:r>
            <w:r w:rsidR="006C4C2C" w:rsidRPr="006F0F3B">
              <w:rPr>
                <w:rFonts w:cstheme="minorHAnsi"/>
                <w:sz w:val="24"/>
                <w:szCs w:val="24"/>
              </w:rPr>
              <w:t xml:space="preserve"> makes and the challenges we face </w:t>
            </w:r>
          </w:p>
          <w:p w14:paraId="6AF6B453" w14:textId="77777777" w:rsidR="009D0387" w:rsidRPr="006F0F3B" w:rsidRDefault="009D0387" w:rsidP="00B93341">
            <w:pPr>
              <w:rPr>
                <w:rFonts w:cstheme="minorHAnsi"/>
                <w:sz w:val="24"/>
                <w:szCs w:val="24"/>
              </w:rPr>
            </w:pPr>
          </w:p>
        </w:tc>
        <w:tc>
          <w:tcPr>
            <w:tcW w:w="1497" w:type="dxa"/>
          </w:tcPr>
          <w:p w14:paraId="6AF6B456" w14:textId="4A24FCFF" w:rsidR="009D0387" w:rsidRPr="006F0F3B" w:rsidRDefault="00B008E8" w:rsidP="00B008E8">
            <w:pPr>
              <w:pStyle w:val="ListParagraph"/>
              <w:ind w:left="0"/>
              <w:rPr>
                <w:rFonts w:cstheme="minorHAnsi"/>
                <w:sz w:val="24"/>
                <w:szCs w:val="24"/>
              </w:rPr>
            </w:pPr>
            <w:r w:rsidRPr="006F0F3B">
              <w:rPr>
                <w:rFonts w:cstheme="minorHAnsi"/>
                <w:sz w:val="24"/>
                <w:szCs w:val="24"/>
              </w:rPr>
              <w:t>new</w:t>
            </w:r>
          </w:p>
        </w:tc>
      </w:tr>
      <w:tr w:rsidR="005E3902" w:rsidRPr="006F0F3B" w14:paraId="6AF6B460" w14:textId="77777777" w:rsidTr="00A43874">
        <w:tc>
          <w:tcPr>
            <w:tcW w:w="2552" w:type="dxa"/>
          </w:tcPr>
          <w:p w14:paraId="6AF6B458" w14:textId="1FD04FFE" w:rsidR="009D0387" w:rsidRPr="006F0F3B" w:rsidRDefault="009A182A" w:rsidP="007E35FD">
            <w:pPr>
              <w:rPr>
                <w:rFonts w:cstheme="minorHAnsi"/>
                <w:sz w:val="24"/>
                <w:szCs w:val="24"/>
              </w:rPr>
            </w:pPr>
            <w:r w:rsidRPr="006F0F3B">
              <w:rPr>
                <w:rFonts w:cstheme="minorHAnsi"/>
                <w:sz w:val="24"/>
                <w:szCs w:val="24"/>
              </w:rPr>
              <w:t xml:space="preserve">3.4 </w:t>
            </w:r>
            <w:r w:rsidRPr="006F0F3B">
              <w:rPr>
                <w:rFonts w:cstheme="minorHAnsi"/>
                <w:b/>
                <w:bCs/>
                <w:sz w:val="24"/>
                <w:szCs w:val="24"/>
              </w:rPr>
              <w:t xml:space="preserve">Increase co-production skills and approaches used by DDPOs </w:t>
            </w:r>
          </w:p>
        </w:tc>
        <w:tc>
          <w:tcPr>
            <w:tcW w:w="5728" w:type="dxa"/>
          </w:tcPr>
          <w:p w14:paraId="6AF6B45C" w14:textId="2748EEA9" w:rsidR="009D0387" w:rsidRPr="006F0F3B" w:rsidRDefault="007779EB" w:rsidP="007779EB">
            <w:pPr>
              <w:rPr>
                <w:rFonts w:cstheme="minorHAnsi"/>
                <w:sz w:val="24"/>
                <w:szCs w:val="24"/>
              </w:rPr>
            </w:pPr>
            <w:r w:rsidRPr="006F0F3B">
              <w:rPr>
                <w:rFonts w:cstheme="minorHAnsi"/>
                <w:sz w:val="24"/>
                <w:szCs w:val="24"/>
              </w:rPr>
              <w:t xml:space="preserve">Pilot co-production project carried out working with 5 DDPOs to </w:t>
            </w:r>
            <w:r w:rsidR="001A491F" w:rsidRPr="006F0F3B">
              <w:rPr>
                <w:rFonts w:cstheme="minorHAnsi"/>
                <w:sz w:val="24"/>
                <w:szCs w:val="24"/>
              </w:rPr>
              <w:t xml:space="preserve">apply co-production approaches to different scenarios and generate learning and resources </w:t>
            </w:r>
          </w:p>
        </w:tc>
        <w:tc>
          <w:tcPr>
            <w:tcW w:w="3690" w:type="dxa"/>
          </w:tcPr>
          <w:p w14:paraId="6AF6B45D" w14:textId="2E8FA430" w:rsidR="009D0387" w:rsidRPr="006F0F3B" w:rsidRDefault="00947C40" w:rsidP="00B008E8">
            <w:pPr>
              <w:rPr>
                <w:rFonts w:cstheme="minorHAnsi"/>
                <w:sz w:val="24"/>
                <w:szCs w:val="24"/>
              </w:rPr>
            </w:pPr>
            <w:r w:rsidRPr="006F0F3B">
              <w:rPr>
                <w:rFonts w:cstheme="minorHAnsi"/>
                <w:sz w:val="24"/>
                <w:szCs w:val="24"/>
              </w:rPr>
              <w:t xml:space="preserve">Increased </w:t>
            </w:r>
            <w:r w:rsidR="0066486D" w:rsidRPr="006F0F3B">
              <w:rPr>
                <w:rFonts w:cstheme="minorHAnsi"/>
                <w:sz w:val="24"/>
                <w:szCs w:val="24"/>
              </w:rPr>
              <w:t xml:space="preserve">DDPO </w:t>
            </w:r>
            <w:r w:rsidRPr="006F0F3B">
              <w:rPr>
                <w:rFonts w:cstheme="minorHAnsi"/>
                <w:sz w:val="24"/>
                <w:szCs w:val="24"/>
              </w:rPr>
              <w:t xml:space="preserve">co-production skills and learning </w:t>
            </w:r>
          </w:p>
        </w:tc>
        <w:tc>
          <w:tcPr>
            <w:tcW w:w="1497" w:type="dxa"/>
          </w:tcPr>
          <w:p w14:paraId="6AF6B45F" w14:textId="474A1833" w:rsidR="009D0387" w:rsidRPr="006F0F3B" w:rsidRDefault="0066486D" w:rsidP="0066486D">
            <w:pPr>
              <w:pStyle w:val="ListParagraph"/>
              <w:ind w:left="0"/>
              <w:rPr>
                <w:rFonts w:cstheme="minorHAnsi"/>
                <w:sz w:val="24"/>
                <w:szCs w:val="24"/>
              </w:rPr>
            </w:pPr>
            <w:r w:rsidRPr="006F0F3B">
              <w:rPr>
                <w:rFonts w:cstheme="minorHAnsi"/>
                <w:sz w:val="24"/>
                <w:szCs w:val="24"/>
              </w:rPr>
              <w:t>new</w:t>
            </w:r>
          </w:p>
        </w:tc>
      </w:tr>
      <w:tr w:rsidR="005E3902" w:rsidRPr="006F0F3B" w14:paraId="360C9B8F" w14:textId="77777777" w:rsidTr="00A43874">
        <w:tc>
          <w:tcPr>
            <w:tcW w:w="2552" w:type="dxa"/>
          </w:tcPr>
          <w:p w14:paraId="709C5961" w14:textId="77777777" w:rsidR="00BD6E4E" w:rsidRPr="006F0F3B" w:rsidRDefault="00BD6E4E" w:rsidP="009A182A">
            <w:pPr>
              <w:rPr>
                <w:rFonts w:cstheme="minorHAnsi"/>
                <w:sz w:val="24"/>
                <w:szCs w:val="24"/>
              </w:rPr>
            </w:pPr>
          </w:p>
        </w:tc>
        <w:tc>
          <w:tcPr>
            <w:tcW w:w="5728" w:type="dxa"/>
          </w:tcPr>
          <w:p w14:paraId="17DC3957" w14:textId="77777777" w:rsidR="00BD6E4E" w:rsidRDefault="00BD6E4E" w:rsidP="007779EB">
            <w:pPr>
              <w:rPr>
                <w:rFonts w:cstheme="minorHAnsi"/>
                <w:sz w:val="24"/>
                <w:szCs w:val="24"/>
              </w:rPr>
            </w:pPr>
            <w:r w:rsidRPr="006F0F3B">
              <w:rPr>
                <w:rFonts w:cstheme="minorHAnsi"/>
                <w:sz w:val="24"/>
                <w:szCs w:val="24"/>
              </w:rPr>
              <w:t>Co-production approaches embedded across all IL services</w:t>
            </w:r>
          </w:p>
          <w:p w14:paraId="391DDAB2" w14:textId="636E41B9" w:rsidR="00715CD5" w:rsidRPr="006F0F3B" w:rsidRDefault="00715CD5" w:rsidP="007779EB">
            <w:pPr>
              <w:rPr>
                <w:rFonts w:cstheme="minorHAnsi"/>
                <w:sz w:val="24"/>
                <w:szCs w:val="24"/>
              </w:rPr>
            </w:pPr>
          </w:p>
        </w:tc>
        <w:tc>
          <w:tcPr>
            <w:tcW w:w="3690" w:type="dxa"/>
          </w:tcPr>
          <w:p w14:paraId="495BAD43" w14:textId="17B95B0D" w:rsidR="00BD6E4E" w:rsidRPr="006F0F3B" w:rsidRDefault="00577998" w:rsidP="00577998">
            <w:pPr>
              <w:rPr>
                <w:rFonts w:cstheme="minorHAnsi"/>
                <w:sz w:val="24"/>
                <w:szCs w:val="24"/>
              </w:rPr>
            </w:pPr>
            <w:r w:rsidRPr="006F0F3B">
              <w:rPr>
                <w:rFonts w:cstheme="minorHAnsi"/>
                <w:sz w:val="24"/>
                <w:szCs w:val="24"/>
              </w:rPr>
              <w:t>Improved capacity building support to DDPOs</w:t>
            </w:r>
          </w:p>
        </w:tc>
        <w:tc>
          <w:tcPr>
            <w:tcW w:w="1497" w:type="dxa"/>
          </w:tcPr>
          <w:p w14:paraId="5D12D1EF" w14:textId="617CD876" w:rsidR="00BD6E4E" w:rsidRPr="006F0F3B" w:rsidRDefault="00577998" w:rsidP="00577998">
            <w:pPr>
              <w:rPr>
                <w:rFonts w:cstheme="minorHAnsi"/>
                <w:sz w:val="24"/>
                <w:szCs w:val="24"/>
              </w:rPr>
            </w:pPr>
            <w:r w:rsidRPr="006F0F3B">
              <w:rPr>
                <w:rFonts w:cstheme="minorHAnsi"/>
                <w:sz w:val="24"/>
                <w:szCs w:val="24"/>
              </w:rPr>
              <w:t>new</w:t>
            </w:r>
          </w:p>
        </w:tc>
      </w:tr>
      <w:tr w:rsidR="005E3902" w:rsidRPr="006F0F3B" w14:paraId="6AF6B46E" w14:textId="77777777" w:rsidTr="00A43874">
        <w:tc>
          <w:tcPr>
            <w:tcW w:w="2552" w:type="dxa"/>
          </w:tcPr>
          <w:p w14:paraId="6AF6B461" w14:textId="5F99B32E" w:rsidR="009D0387" w:rsidRPr="006F0F3B" w:rsidRDefault="00DD05BD" w:rsidP="00E47A6F">
            <w:pPr>
              <w:rPr>
                <w:rFonts w:cstheme="minorHAnsi"/>
                <w:b/>
                <w:bCs/>
                <w:sz w:val="24"/>
                <w:szCs w:val="24"/>
              </w:rPr>
            </w:pPr>
            <w:r w:rsidRPr="006F0F3B">
              <w:rPr>
                <w:rFonts w:cstheme="minorHAnsi"/>
                <w:b/>
                <w:bCs/>
                <w:sz w:val="24"/>
                <w:szCs w:val="24"/>
              </w:rPr>
              <w:t>3.5 Increase skills and capacity to carry out strategic communication work</w:t>
            </w:r>
          </w:p>
        </w:tc>
        <w:tc>
          <w:tcPr>
            <w:tcW w:w="5728" w:type="dxa"/>
          </w:tcPr>
          <w:p w14:paraId="486CDF9B" w14:textId="11E21052" w:rsidR="002A0940" w:rsidRPr="006F0F3B" w:rsidRDefault="002A0940" w:rsidP="002A0940">
            <w:pPr>
              <w:rPr>
                <w:rFonts w:cstheme="minorHAnsi"/>
                <w:sz w:val="24"/>
                <w:szCs w:val="24"/>
              </w:rPr>
            </w:pPr>
            <w:r w:rsidRPr="006F0F3B">
              <w:rPr>
                <w:rFonts w:cstheme="minorHAnsi"/>
                <w:sz w:val="24"/>
                <w:szCs w:val="24"/>
              </w:rPr>
              <w:t xml:space="preserve">Secure funding to carry out DDPO strategic communications partnership project to develop re-framed core </w:t>
            </w:r>
            <w:r w:rsidR="00553693" w:rsidRPr="006F0F3B">
              <w:rPr>
                <w:rFonts w:cstheme="minorHAnsi"/>
                <w:sz w:val="24"/>
                <w:szCs w:val="24"/>
              </w:rPr>
              <w:t xml:space="preserve">disability equality and DDPO </w:t>
            </w:r>
            <w:r w:rsidRPr="006F0F3B">
              <w:rPr>
                <w:rFonts w:cstheme="minorHAnsi"/>
                <w:sz w:val="24"/>
                <w:szCs w:val="24"/>
              </w:rPr>
              <w:t xml:space="preserve">messages and related resources </w:t>
            </w:r>
          </w:p>
          <w:p w14:paraId="6AF6B466" w14:textId="2337D350" w:rsidR="009D0387" w:rsidRPr="006F0F3B" w:rsidRDefault="009D0387" w:rsidP="004E21DE">
            <w:pPr>
              <w:rPr>
                <w:rFonts w:cstheme="minorHAnsi"/>
                <w:sz w:val="24"/>
                <w:szCs w:val="24"/>
              </w:rPr>
            </w:pPr>
          </w:p>
        </w:tc>
        <w:tc>
          <w:tcPr>
            <w:tcW w:w="3690" w:type="dxa"/>
          </w:tcPr>
          <w:p w14:paraId="6AF6B467" w14:textId="6470FB0A" w:rsidR="009D0387" w:rsidRPr="006F0F3B" w:rsidRDefault="00D42DE8" w:rsidP="00B93341">
            <w:pPr>
              <w:rPr>
                <w:rFonts w:cstheme="minorHAnsi"/>
                <w:sz w:val="24"/>
                <w:szCs w:val="24"/>
              </w:rPr>
            </w:pPr>
            <w:r w:rsidRPr="006F0F3B">
              <w:rPr>
                <w:rFonts w:cstheme="minorHAnsi"/>
                <w:sz w:val="24"/>
                <w:szCs w:val="24"/>
              </w:rPr>
              <w:t xml:space="preserve">DDPOs can more effectively communicate </w:t>
            </w:r>
            <w:r w:rsidR="008F3A00" w:rsidRPr="006F0F3B">
              <w:rPr>
                <w:rFonts w:cstheme="minorHAnsi"/>
                <w:sz w:val="24"/>
                <w:szCs w:val="24"/>
              </w:rPr>
              <w:t xml:space="preserve">our key messages and work and connect with new audiences </w:t>
            </w:r>
          </w:p>
          <w:p w14:paraId="6AF6B468" w14:textId="2898D0DD" w:rsidR="009D0387" w:rsidRPr="006F0F3B" w:rsidRDefault="009D0387" w:rsidP="00553693">
            <w:pPr>
              <w:pStyle w:val="ListParagraph"/>
              <w:ind w:left="360"/>
              <w:rPr>
                <w:rFonts w:cstheme="minorHAnsi"/>
                <w:sz w:val="24"/>
                <w:szCs w:val="24"/>
              </w:rPr>
            </w:pPr>
          </w:p>
        </w:tc>
        <w:tc>
          <w:tcPr>
            <w:tcW w:w="1497" w:type="dxa"/>
          </w:tcPr>
          <w:p w14:paraId="6AF6B46D" w14:textId="13E4C389" w:rsidR="009D0387" w:rsidRPr="006F0F3B" w:rsidRDefault="008322A2" w:rsidP="008322A2">
            <w:pPr>
              <w:pStyle w:val="ListParagraph"/>
              <w:ind w:left="0"/>
              <w:rPr>
                <w:rFonts w:cstheme="minorHAnsi"/>
                <w:sz w:val="24"/>
                <w:szCs w:val="24"/>
              </w:rPr>
            </w:pPr>
            <w:r w:rsidRPr="006F0F3B">
              <w:rPr>
                <w:rFonts w:cstheme="minorHAnsi"/>
                <w:sz w:val="24"/>
                <w:szCs w:val="24"/>
              </w:rPr>
              <w:t>proposed</w:t>
            </w:r>
          </w:p>
        </w:tc>
      </w:tr>
      <w:tr w:rsidR="005E3902" w:rsidRPr="006F0F3B" w14:paraId="6AF6B478" w14:textId="77777777" w:rsidTr="007211E4">
        <w:trPr>
          <w:trHeight w:val="1699"/>
        </w:trPr>
        <w:tc>
          <w:tcPr>
            <w:tcW w:w="2552" w:type="dxa"/>
          </w:tcPr>
          <w:p w14:paraId="6AF6B46F" w14:textId="19B56B6E" w:rsidR="009D0387" w:rsidRPr="00994587" w:rsidRDefault="00163B09" w:rsidP="006E574D">
            <w:pPr>
              <w:rPr>
                <w:rFonts w:cstheme="minorHAnsi"/>
                <w:b/>
                <w:bCs/>
                <w:sz w:val="24"/>
                <w:szCs w:val="24"/>
              </w:rPr>
            </w:pPr>
            <w:r w:rsidRPr="006F0F3B">
              <w:rPr>
                <w:rFonts w:cstheme="minorHAnsi"/>
                <w:b/>
                <w:bCs/>
                <w:sz w:val="24"/>
                <w:szCs w:val="24"/>
              </w:rPr>
              <w:lastRenderedPageBreak/>
              <w:t>3.6 Joint work with Deaf organisations to review role of DDPOs and work between Deaf organisations and DDPO</w:t>
            </w:r>
            <w:r w:rsidR="00BE0BEF">
              <w:rPr>
                <w:rFonts w:cstheme="minorHAnsi"/>
                <w:b/>
                <w:bCs/>
                <w:sz w:val="24"/>
                <w:szCs w:val="24"/>
              </w:rPr>
              <w:t>s</w:t>
            </w:r>
          </w:p>
        </w:tc>
        <w:tc>
          <w:tcPr>
            <w:tcW w:w="5728" w:type="dxa"/>
          </w:tcPr>
          <w:p w14:paraId="6AF6B470" w14:textId="2B1BFAF1" w:rsidR="00501D98" w:rsidRPr="006F0F3B" w:rsidRDefault="003A18AC" w:rsidP="00501D98">
            <w:pPr>
              <w:rPr>
                <w:rFonts w:cstheme="minorHAnsi"/>
                <w:sz w:val="24"/>
                <w:szCs w:val="24"/>
              </w:rPr>
            </w:pPr>
            <w:r w:rsidRPr="006F0F3B">
              <w:rPr>
                <w:rFonts w:cstheme="minorHAnsi"/>
                <w:sz w:val="24"/>
                <w:szCs w:val="24"/>
              </w:rPr>
              <w:t>Facilitate joint discussion</w:t>
            </w:r>
            <w:r w:rsidR="003427E3">
              <w:rPr>
                <w:rFonts w:cstheme="minorHAnsi"/>
                <w:sz w:val="24"/>
                <w:szCs w:val="24"/>
              </w:rPr>
              <w:t>s</w:t>
            </w:r>
            <w:r w:rsidRPr="006F0F3B">
              <w:rPr>
                <w:rFonts w:cstheme="minorHAnsi"/>
                <w:sz w:val="24"/>
                <w:szCs w:val="24"/>
              </w:rPr>
              <w:t xml:space="preserve"> between DDPOs and Deaf organisations </w:t>
            </w:r>
          </w:p>
          <w:p w14:paraId="6AF6B472" w14:textId="3A206FAD" w:rsidR="009D0387" w:rsidRPr="006F0F3B" w:rsidRDefault="009D0387" w:rsidP="00455ADB">
            <w:pPr>
              <w:rPr>
                <w:rFonts w:cstheme="minorHAnsi"/>
                <w:sz w:val="24"/>
                <w:szCs w:val="24"/>
              </w:rPr>
            </w:pPr>
          </w:p>
        </w:tc>
        <w:tc>
          <w:tcPr>
            <w:tcW w:w="3690" w:type="dxa"/>
          </w:tcPr>
          <w:p w14:paraId="6AF6B474" w14:textId="76C7D69F" w:rsidR="009D0387" w:rsidRPr="003427E3" w:rsidRDefault="003427E3" w:rsidP="00BE0BEF">
            <w:pPr>
              <w:rPr>
                <w:rFonts w:cstheme="minorHAnsi"/>
                <w:sz w:val="24"/>
                <w:szCs w:val="24"/>
              </w:rPr>
            </w:pPr>
            <w:r w:rsidRPr="003427E3">
              <w:rPr>
                <w:sz w:val="24"/>
                <w:szCs w:val="24"/>
              </w:rPr>
              <w:t>Explore and define what a DDPO means and develop best ways of working to ensure Deaf community is included and supported</w:t>
            </w:r>
          </w:p>
        </w:tc>
        <w:tc>
          <w:tcPr>
            <w:tcW w:w="1497" w:type="dxa"/>
          </w:tcPr>
          <w:p w14:paraId="6AF6B477" w14:textId="23CE4576" w:rsidR="009D0387" w:rsidRPr="006F0F3B" w:rsidRDefault="008322A2" w:rsidP="008322A2">
            <w:pPr>
              <w:pStyle w:val="ListParagraph"/>
              <w:ind w:left="0"/>
              <w:rPr>
                <w:rFonts w:cstheme="minorHAnsi"/>
                <w:sz w:val="24"/>
                <w:szCs w:val="24"/>
              </w:rPr>
            </w:pPr>
            <w:r w:rsidRPr="006F0F3B">
              <w:rPr>
                <w:rFonts w:cstheme="minorHAnsi"/>
                <w:sz w:val="24"/>
                <w:szCs w:val="24"/>
              </w:rPr>
              <w:t>proposed</w:t>
            </w:r>
          </w:p>
        </w:tc>
      </w:tr>
      <w:tr w:rsidR="005E3902" w:rsidRPr="006F0F3B" w14:paraId="22105011" w14:textId="77777777" w:rsidTr="00A43874">
        <w:tc>
          <w:tcPr>
            <w:tcW w:w="2552" w:type="dxa"/>
          </w:tcPr>
          <w:p w14:paraId="41E5899A" w14:textId="0BD6CB95" w:rsidR="007153DF" w:rsidRPr="006F0F3B" w:rsidRDefault="007153DF" w:rsidP="007153DF">
            <w:pPr>
              <w:rPr>
                <w:rFonts w:cstheme="minorHAnsi"/>
                <w:b/>
                <w:bCs/>
                <w:sz w:val="24"/>
                <w:szCs w:val="24"/>
              </w:rPr>
            </w:pPr>
            <w:r w:rsidRPr="006F0F3B">
              <w:rPr>
                <w:rFonts w:cstheme="minorHAnsi"/>
                <w:b/>
                <w:bCs/>
                <w:sz w:val="24"/>
                <w:szCs w:val="24"/>
              </w:rPr>
              <w:t xml:space="preserve">3.7 Increase DDPO </w:t>
            </w:r>
            <w:r w:rsidR="003022BF">
              <w:rPr>
                <w:rFonts w:cstheme="minorHAnsi"/>
                <w:b/>
                <w:bCs/>
                <w:sz w:val="24"/>
                <w:szCs w:val="24"/>
              </w:rPr>
              <w:t>connection with wider equality</w:t>
            </w:r>
            <w:r w:rsidR="00654C62">
              <w:rPr>
                <w:rFonts w:cstheme="minorHAnsi"/>
                <w:b/>
                <w:bCs/>
                <w:sz w:val="24"/>
                <w:szCs w:val="24"/>
              </w:rPr>
              <w:t>, human rights and social justice movements</w:t>
            </w:r>
          </w:p>
          <w:p w14:paraId="7D383345" w14:textId="77777777" w:rsidR="007153DF" w:rsidRPr="006F0F3B" w:rsidRDefault="007153DF" w:rsidP="00163B09">
            <w:pPr>
              <w:rPr>
                <w:rFonts w:cstheme="minorHAnsi"/>
                <w:b/>
                <w:bCs/>
                <w:sz w:val="24"/>
                <w:szCs w:val="24"/>
              </w:rPr>
            </w:pPr>
          </w:p>
        </w:tc>
        <w:tc>
          <w:tcPr>
            <w:tcW w:w="5728" w:type="dxa"/>
          </w:tcPr>
          <w:p w14:paraId="7013E276" w14:textId="46BA4B0E" w:rsidR="007153DF" w:rsidRPr="00AF17EE" w:rsidRDefault="00654C62" w:rsidP="00501D98">
            <w:pPr>
              <w:rPr>
                <w:rFonts w:cstheme="minorHAnsi"/>
                <w:sz w:val="24"/>
                <w:szCs w:val="24"/>
              </w:rPr>
            </w:pPr>
            <w:r w:rsidRPr="00AF17EE">
              <w:rPr>
                <w:rFonts w:cstheme="minorHAnsi"/>
                <w:sz w:val="24"/>
                <w:szCs w:val="24"/>
              </w:rPr>
              <w:t xml:space="preserve">Build in capacity to make links with wider equality, human rights and social justice movements across all </w:t>
            </w:r>
            <w:r w:rsidR="007928EE" w:rsidRPr="00AF17EE">
              <w:rPr>
                <w:rFonts w:cstheme="minorHAnsi"/>
                <w:sz w:val="24"/>
                <w:szCs w:val="24"/>
              </w:rPr>
              <w:t>our work</w:t>
            </w:r>
          </w:p>
        </w:tc>
        <w:tc>
          <w:tcPr>
            <w:tcW w:w="3690" w:type="dxa"/>
          </w:tcPr>
          <w:p w14:paraId="45E3C792" w14:textId="40F684FB" w:rsidR="007153DF" w:rsidRPr="00AF17EE" w:rsidRDefault="00144DA5" w:rsidP="003022BF">
            <w:pPr>
              <w:rPr>
                <w:rFonts w:cstheme="minorHAnsi"/>
                <w:sz w:val="24"/>
                <w:szCs w:val="24"/>
              </w:rPr>
            </w:pPr>
            <w:r w:rsidRPr="00AF17EE">
              <w:rPr>
                <w:rFonts w:cstheme="minorHAnsi"/>
                <w:sz w:val="24"/>
                <w:szCs w:val="24"/>
              </w:rPr>
              <w:t>Increased intersectional understanding</w:t>
            </w:r>
            <w:r w:rsidR="00D51962" w:rsidRPr="00AF17EE">
              <w:rPr>
                <w:rFonts w:cstheme="minorHAnsi"/>
                <w:sz w:val="24"/>
                <w:szCs w:val="24"/>
              </w:rPr>
              <w:t xml:space="preserve">, </w:t>
            </w:r>
            <w:r w:rsidRPr="00AF17EE">
              <w:rPr>
                <w:rFonts w:cstheme="minorHAnsi"/>
                <w:sz w:val="24"/>
                <w:szCs w:val="24"/>
              </w:rPr>
              <w:t xml:space="preserve">working </w:t>
            </w:r>
            <w:r w:rsidR="00D51962" w:rsidRPr="00AF17EE">
              <w:rPr>
                <w:rFonts w:cstheme="minorHAnsi"/>
                <w:sz w:val="24"/>
                <w:szCs w:val="24"/>
              </w:rPr>
              <w:t xml:space="preserve">and solidarity across </w:t>
            </w:r>
            <w:r w:rsidR="007928EE" w:rsidRPr="00AF17EE">
              <w:rPr>
                <w:rFonts w:cstheme="minorHAnsi"/>
                <w:sz w:val="24"/>
                <w:szCs w:val="24"/>
              </w:rPr>
              <w:t>social justice movements</w:t>
            </w:r>
          </w:p>
        </w:tc>
        <w:tc>
          <w:tcPr>
            <w:tcW w:w="1497" w:type="dxa"/>
          </w:tcPr>
          <w:p w14:paraId="4E6C0BDF" w14:textId="361A069C" w:rsidR="007153DF" w:rsidRPr="006F0F3B" w:rsidRDefault="00E47FB9" w:rsidP="008322A2">
            <w:pPr>
              <w:pStyle w:val="ListParagraph"/>
              <w:ind w:left="0"/>
              <w:rPr>
                <w:rFonts w:cstheme="minorHAnsi"/>
                <w:sz w:val="24"/>
                <w:szCs w:val="24"/>
              </w:rPr>
            </w:pPr>
            <w:r>
              <w:rPr>
                <w:rFonts w:cstheme="minorHAnsi"/>
                <w:sz w:val="24"/>
                <w:szCs w:val="24"/>
              </w:rPr>
              <w:t>new</w:t>
            </w:r>
          </w:p>
        </w:tc>
      </w:tr>
    </w:tbl>
    <w:p w14:paraId="6AF6B479" w14:textId="77777777" w:rsidR="00044D3D" w:rsidRPr="00044D3D" w:rsidRDefault="00044D3D" w:rsidP="00044D3D">
      <w:pPr>
        <w:rPr>
          <w:sz w:val="32"/>
          <w:szCs w:val="32"/>
          <w:u w:val="single"/>
        </w:rPr>
      </w:pPr>
    </w:p>
    <w:p w14:paraId="6AF6B47A" w14:textId="77777777" w:rsidR="00044D3D" w:rsidRPr="00367B76" w:rsidRDefault="00044D3D" w:rsidP="00994067">
      <w:pPr>
        <w:pStyle w:val="ListParagraph"/>
        <w:ind w:left="360"/>
        <w:rPr>
          <w:sz w:val="28"/>
          <w:szCs w:val="28"/>
        </w:rPr>
      </w:pPr>
    </w:p>
    <w:sectPr w:rsidR="00044D3D" w:rsidRPr="00367B76" w:rsidSect="00B93341">
      <w:footerReference w:type="default" r:id="rId13"/>
      <w:pgSz w:w="16838" w:h="11906" w:orient="landscape"/>
      <w:pgMar w:top="568"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96900" w14:textId="77777777" w:rsidR="000D2825" w:rsidRDefault="000D2825" w:rsidP="00185A3E">
      <w:pPr>
        <w:spacing w:after="0" w:line="240" w:lineRule="auto"/>
      </w:pPr>
      <w:r>
        <w:separator/>
      </w:r>
    </w:p>
  </w:endnote>
  <w:endnote w:type="continuationSeparator" w:id="0">
    <w:p w14:paraId="20012BC6" w14:textId="77777777" w:rsidR="000D2825" w:rsidRDefault="000D2825" w:rsidP="00185A3E">
      <w:pPr>
        <w:spacing w:after="0" w:line="240" w:lineRule="auto"/>
      </w:pPr>
      <w:r>
        <w:continuationSeparator/>
      </w:r>
    </w:p>
  </w:endnote>
  <w:endnote w:id="1">
    <w:p w14:paraId="78369E4D" w14:textId="68425490" w:rsidR="009058DD" w:rsidRPr="000C7634" w:rsidRDefault="009058DD">
      <w:pPr>
        <w:pStyle w:val="EndnoteText"/>
        <w:rPr>
          <w:sz w:val="24"/>
          <w:szCs w:val="24"/>
          <w:lang w:val="en-US"/>
        </w:rPr>
      </w:pPr>
      <w:r w:rsidRPr="000C7634">
        <w:rPr>
          <w:rStyle w:val="EndnoteReference"/>
          <w:sz w:val="24"/>
          <w:szCs w:val="24"/>
        </w:rPr>
        <w:endnoteRef/>
      </w:r>
      <w:r w:rsidRPr="000C7634">
        <w:rPr>
          <w:sz w:val="24"/>
          <w:szCs w:val="24"/>
        </w:rPr>
        <w:t xml:space="preserve"> </w:t>
      </w:r>
      <w:r w:rsidRPr="000C7634">
        <w:rPr>
          <w:sz w:val="24"/>
          <w:szCs w:val="24"/>
          <w:lang w:val="en-US"/>
        </w:rPr>
        <w:t xml:space="preserve">We use the term Disabled people to cover all groups of people with impairment including: people with learning difficulties, people who experience mental distress, Deaf people, people with </w:t>
      </w:r>
      <w:r w:rsidR="00C46CC2" w:rsidRPr="000C7634">
        <w:rPr>
          <w:sz w:val="24"/>
          <w:szCs w:val="24"/>
          <w:lang w:val="en-US"/>
        </w:rPr>
        <w:t>v</w:t>
      </w:r>
      <w:r w:rsidRPr="000C7634">
        <w:rPr>
          <w:sz w:val="24"/>
          <w:szCs w:val="24"/>
          <w:lang w:val="en-US"/>
        </w:rPr>
        <w:t xml:space="preserve">isual impairment, people with hearing impairment, </w:t>
      </w:r>
      <w:r w:rsidR="00D01BF7" w:rsidRPr="000C7634">
        <w:rPr>
          <w:sz w:val="24"/>
          <w:szCs w:val="24"/>
          <w:lang w:val="en-US"/>
        </w:rPr>
        <w:t xml:space="preserve">people who are neuro-divergent, people with long term health conditions, people with invisible </w:t>
      </w:r>
      <w:r w:rsidR="00C46CC2" w:rsidRPr="000C7634">
        <w:rPr>
          <w:sz w:val="24"/>
          <w:szCs w:val="24"/>
          <w:lang w:val="en-US"/>
        </w:rPr>
        <w:t>impairments</w:t>
      </w:r>
      <w:r w:rsidR="00D01BF7" w:rsidRPr="000C7634">
        <w:rPr>
          <w:sz w:val="24"/>
          <w:szCs w:val="24"/>
          <w:lang w:val="en-US"/>
        </w:rPr>
        <w:t xml:space="preserve"> </w:t>
      </w:r>
      <w:r w:rsidR="00C46CC2" w:rsidRPr="000C7634">
        <w:rPr>
          <w:sz w:val="24"/>
          <w:szCs w:val="24"/>
          <w:lang w:val="en-US"/>
        </w:rPr>
        <w:t xml:space="preserve">and </w:t>
      </w:r>
      <w:r w:rsidR="00D01BF7" w:rsidRPr="000C7634">
        <w:rPr>
          <w:sz w:val="24"/>
          <w:szCs w:val="24"/>
          <w:lang w:val="en-US"/>
        </w:rPr>
        <w:t xml:space="preserve">people with </w:t>
      </w:r>
      <w:r w:rsidR="00C46CC2" w:rsidRPr="000C7634">
        <w:rPr>
          <w:sz w:val="24"/>
          <w:szCs w:val="24"/>
          <w:lang w:val="en-US"/>
        </w:rPr>
        <w:t>physical impairment.</w:t>
      </w:r>
      <w:r w:rsidR="00D01BF7" w:rsidRPr="000C7634">
        <w:rPr>
          <w:sz w:val="24"/>
          <w:szCs w:val="24"/>
          <w:lang w:val="en-US"/>
        </w:rPr>
        <w:t xml:space="preserve"> </w:t>
      </w:r>
      <w:r w:rsidR="007D4F42" w:rsidRPr="007D4F42">
        <w:rPr>
          <w:sz w:val="24"/>
          <w:szCs w:val="24"/>
        </w:rPr>
        <w:t>We recognise and respect that some of the groups (in our definition) do not think of themselves as being disabled but we believe we are united by the disabling barriers we face in an ableist society.</w:t>
      </w:r>
    </w:p>
  </w:endnote>
  <w:endnote w:id="2">
    <w:p w14:paraId="3EA48BB7" w14:textId="194D10DA" w:rsidR="007679A2" w:rsidRPr="007679A2" w:rsidRDefault="007679A2">
      <w:pPr>
        <w:pStyle w:val="EndnoteText"/>
        <w:rPr>
          <w:lang w:val="en-US"/>
        </w:rPr>
      </w:pPr>
      <w:r w:rsidRPr="000C7634">
        <w:rPr>
          <w:rStyle w:val="EndnoteReference"/>
          <w:sz w:val="24"/>
          <w:szCs w:val="24"/>
        </w:rPr>
        <w:endnoteRef/>
      </w:r>
      <w:r w:rsidRPr="000C7634">
        <w:rPr>
          <w:sz w:val="24"/>
          <w:szCs w:val="24"/>
        </w:rPr>
        <w:t xml:space="preserve"> </w:t>
      </w:r>
      <w:r w:rsidRPr="000C7634">
        <w:rPr>
          <w:sz w:val="24"/>
          <w:szCs w:val="24"/>
          <w:lang w:val="en-US"/>
        </w:rPr>
        <w:t xml:space="preserve">We are using the following </w:t>
      </w:r>
      <w:r w:rsidR="00920CF7" w:rsidRPr="000C7634">
        <w:rPr>
          <w:sz w:val="24"/>
          <w:szCs w:val="24"/>
          <w:lang w:val="en-US"/>
        </w:rPr>
        <w:t>description of intersectionality:</w:t>
      </w:r>
      <w:r w:rsidR="00920CF7" w:rsidRPr="000C7634">
        <w:rPr>
          <w:rFonts w:cstheme="minorHAnsi"/>
          <w:sz w:val="24"/>
          <w:szCs w:val="24"/>
          <w:lang w:val="en-US"/>
        </w:rPr>
        <w:t xml:space="preserve"> </w:t>
      </w:r>
      <w:r w:rsidR="00A40F84" w:rsidRPr="000C7634">
        <w:rPr>
          <w:rFonts w:cstheme="minorHAnsi"/>
          <w:sz w:val="24"/>
          <w:szCs w:val="24"/>
          <w:shd w:val="clear" w:color="auto" w:fill="FFFFFF"/>
        </w:rPr>
        <w:t>“</w:t>
      </w:r>
      <w:r w:rsidR="007D1A58">
        <w:rPr>
          <w:rFonts w:cstheme="minorHAnsi"/>
          <w:sz w:val="24"/>
          <w:szCs w:val="24"/>
          <w:shd w:val="clear" w:color="auto" w:fill="FFFFFF"/>
        </w:rPr>
        <w:t xml:space="preserve">ways of working </w:t>
      </w:r>
      <w:r w:rsidR="00655C6A">
        <w:rPr>
          <w:rFonts w:cstheme="minorHAnsi"/>
          <w:sz w:val="24"/>
          <w:szCs w:val="24"/>
          <w:shd w:val="clear" w:color="auto" w:fill="FFFFFF"/>
        </w:rPr>
        <w:t xml:space="preserve">and thinking </w:t>
      </w:r>
      <w:r w:rsidR="007D1A58">
        <w:rPr>
          <w:rFonts w:cstheme="minorHAnsi"/>
          <w:sz w:val="24"/>
          <w:szCs w:val="24"/>
          <w:shd w:val="clear" w:color="auto" w:fill="FFFFFF"/>
        </w:rPr>
        <w:t xml:space="preserve">that </w:t>
      </w:r>
      <w:r w:rsidR="00C570B2">
        <w:rPr>
          <w:rFonts w:cstheme="minorHAnsi"/>
          <w:sz w:val="24"/>
          <w:szCs w:val="24"/>
          <w:shd w:val="clear" w:color="auto" w:fill="FFFFFF"/>
        </w:rPr>
        <w:t xml:space="preserve">include </w:t>
      </w:r>
      <w:r w:rsidR="00A40F84" w:rsidRPr="000C7634">
        <w:rPr>
          <w:rFonts w:cstheme="minorHAnsi"/>
          <w:sz w:val="24"/>
          <w:szCs w:val="24"/>
          <w:shd w:val="clear" w:color="auto" w:fill="FFFFFF"/>
        </w:rPr>
        <w:t xml:space="preserve">the interconnected nature of social categorisations such as race, class, gender and disability </w:t>
      </w:r>
      <w:r w:rsidR="00137532" w:rsidRPr="000C7634">
        <w:rPr>
          <w:rFonts w:cstheme="minorHAnsi"/>
          <w:sz w:val="24"/>
          <w:szCs w:val="24"/>
          <w:shd w:val="clear" w:color="auto" w:fill="FFFFFF"/>
        </w:rPr>
        <w:t xml:space="preserve">and the </w:t>
      </w:r>
      <w:r w:rsidR="00A40F84" w:rsidRPr="000C7634">
        <w:rPr>
          <w:rFonts w:cstheme="minorHAnsi"/>
          <w:sz w:val="24"/>
          <w:szCs w:val="24"/>
          <w:shd w:val="clear" w:color="auto" w:fill="FFFFFF"/>
        </w:rPr>
        <w:t>inter</w:t>
      </w:r>
      <w:r w:rsidR="00061992" w:rsidRPr="000C7634">
        <w:rPr>
          <w:rFonts w:cstheme="minorHAnsi"/>
          <w:sz w:val="24"/>
          <w:szCs w:val="24"/>
          <w:shd w:val="clear" w:color="auto" w:fill="FFFFFF"/>
        </w:rPr>
        <w:t>-</w:t>
      </w:r>
      <w:r w:rsidR="00A40F84" w:rsidRPr="000C7634">
        <w:rPr>
          <w:rFonts w:cstheme="minorHAnsi"/>
          <w:sz w:val="24"/>
          <w:szCs w:val="24"/>
          <w:shd w:val="clear" w:color="auto" w:fill="FFFFFF"/>
        </w:rPr>
        <w:t xml:space="preserve">dependent </w:t>
      </w:r>
      <w:r w:rsidR="00F8744A">
        <w:rPr>
          <w:rFonts w:cstheme="minorHAnsi"/>
          <w:sz w:val="24"/>
          <w:szCs w:val="24"/>
          <w:shd w:val="clear" w:color="auto" w:fill="FFFFFF"/>
        </w:rPr>
        <w:t xml:space="preserve">and compounded </w:t>
      </w:r>
      <w:r w:rsidR="00A40F84" w:rsidRPr="000C7634">
        <w:rPr>
          <w:rFonts w:cstheme="minorHAnsi"/>
          <w:sz w:val="24"/>
          <w:szCs w:val="24"/>
          <w:shd w:val="clear" w:color="auto" w:fill="FFFFFF"/>
        </w:rPr>
        <w:t>systems of discrimination</w:t>
      </w:r>
      <w:r w:rsidR="00DE2110" w:rsidRPr="000C7634">
        <w:rPr>
          <w:rFonts w:cstheme="minorHAnsi"/>
          <w:sz w:val="24"/>
          <w:szCs w:val="24"/>
          <w:shd w:val="clear" w:color="auto" w:fill="FFFFFF"/>
        </w:rPr>
        <w:t>, exclusion</w:t>
      </w:r>
      <w:r w:rsidR="00A40F84" w:rsidRPr="000C7634">
        <w:rPr>
          <w:rFonts w:cstheme="minorHAnsi"/>
          <w:sz w:val="24"/>
          <w:szCs w:val="24"/>
          <w:shd w:val="clear" w:color="auto" w:fill="FFFFFF"/>
        </w:rPr>
        <w:t xml:space="preserve"> </w:t>
      </w:r>
      <w:r w:rsidR="00061992" w:rsidRPr="000C7634">
        <w:rPr>
          <w:rFonts w:cstheme="minorHAnsi"/>
          <w:sz w:val="24"/>
          <w:szCs w:val="24"/>
          <w:shd w:val="clear" w:color="auto" w:fill="FFFFFF"/>
        </w:rPr>
        <w:t>and</w:t>
      </w:r>
      <w:r w:rsidR="00A40F84" w:rsidRPr="000C7634">
        <w:rPr>
          <w:rFonts w:cstheme="minorHAnsi"/>
          <w:sz w:val="24"/>
          <w:szCs w:val="24"/>
          <w:shd w:val="clear" w:color="auto" w:fill="FFFFFF"/>
        </w:rPr>
        <w:t xml:space="preserve"> disadvantage</w:t>
      </w:r>
      <w:r w:rsidR="00061992" w:rsidRPr="000C7634">
        <w:rPr>
          <w:rFonts w:cstheme="minorHAnsi"/>
          <w:sz w:val="24"/>
          <w:szCs w:val="24"/>
          <w:shd w:val="clear" w:color="auto" w:fill="FFFFFF"/>
        </w:rPr>
        <w:t xml:space="preserve"> </w:t>
      </w:r>
      <w:r w:rsidR="00514B24" w:rsidRPr="000C7634">
        <w:rPr>
          <w:rFonts w:cstheme="minorHAnsi"/>
          <w:sz w:val="24"/>
          <w:szCs w:val="24"/>
          <w:shd w:val="clear" w:color="auto" w:fill="FFFFFF"/>
        </w:rPr>
        <w:t xml:space="preserve">experienced </w:t>
      </w:r>
      <w:r w:rsidR="00DE2110" w:rsidRPr="000C7634">
        <w:rPr>
          <w:rFonts w:cstheme="minorHAnsi"/>
          <w:sz w:val="24"/>
          <w:szCs w:val="24"/>
          <w:shd w:val="clear" w:color="auto" w:fill="FFFFFF"/>
        </w:rPr>
        <w:t xml:space="preserve">by people </w:t>
      </w:r>
      <w:r w:rsidR="00BB6B61">
        <w:rPr>
          <w:rFonts w:cstheme="minorHAnsi"/>
          <w:sz w:val="24"/>
          <w:szCs w:val="24"/>
          <w:shd w:val="clear" w:color="auto" w:fill="FFFFFF"/>
        </w:rPr>
        <w:t xml:space="preserve">who are </w:t>
      </w:r>
      <w:r w:rsidR="001C3CFD" w:rsidRPr="000C7634">
        <w:rPr>
          <w:rFonts w:cstheme="minorHAnsi"/>
          <w:sz w:val="24"/>
          <w:szCs w:val="24"/>
          <w:shd w:val="clear" w:color="auto" w:fill="FFFFFF"/>
        </w:rPr>
        <w:t>subject to</w:t>
      </w:r>
      <w:r w:rsidR="00060FC2" w:rsidRPr="000C7634">
        <w:rPr>
          <w:rFonts w:cstheme="minorHAnsi"/>
          <w:sz w:val="24"/>
          <w:szCs w:val="24"/>
          <w:shd w:val="clear" w:color="auto" w:fill="FFFFFF"/>
        </w:rPr>
        <w:t xml:space="preserve"> </w:t>
      </w:r>
      <w:r w:rsidR="00D20679" w:rsidRPr="000C7634">
        <w:rPr>
          <w:rFonts w:cstheme="minorHAnsi"/>
          <w:sz w:val="24"/>
          <w:szCs w:val="24"/>
          <w:shd w:val="clear" w:color="auto" w:fill="FFFFFF"/>
        </w:rPr>
        <w:t xml:space="preserve">more than one </w:t>
      </w:r>
      <w:r w:rsidR="00684C3C">
        <w:rPr>
          <w:rFonts w:cstheme="minorHAnsi"/>
          <w:sz w:val="24"/>
          <w:szCs w:val="24"/>
          <w:shd w:val="clear" w:color="auto" w:fill="FFFFFF"/>
        </w:rPr>
        <w:t xml:space="preserve">of these </w:t>
      </w:r>
      <w:r w:rsidR="00D20679" w:rsidRPr="000C7634">
        <w:rPr>
          <w:rFonts w:cstheme="minorHAnsi"/>
          <w:sz w:val="24"/>
          <w:szCs w:val="24"/>
          <w:shd w:val="clear" w:color="auto" w:fill="FFFFFF"/>
        </w:rPr>
        <w:t xml:space="preserve">social </w:t>
      </w:r>
      <w:r w:rsidR="000A77CE" w:rsidRPr="000C7634">
        <w:rPr>
          <w:rFonts w:cstheme="minorHAnsi"/>
          <w:sz w:val="24"/>
          <w:szCs w:val="24"/>
          <w:shd w:val="clear" w:color="auto" w:fill="FFFFFF"/>
        </w:rPr>
        <w:t>categorisation</w:t>
      </w:r>
      <w:r w:rsidR="00684C3C">
        <w:rPr>
          <w:rFonts w:cstheme="minorHAnsi"/>
          <w:sz w:val="24"/>
          <w:szCs w:val="24"/>
          <w:shd w:val="clear" w:color="auto" w:fill="FFFFFF"/>
        </w:rPr>
        <w:t>s</w:t>
      </w:r>
      <w:r w:rsidR="000A77CE" w:rsidRPr="000C7634">
        <w:rPr>
          <w:rFonts w:cstheme="minorHAnsi"/>
          <w:sz w:val="24"/>
          <w:szCs w:val="24"/>
          <w:shd w:val="clear" w:color="auto" w:fill="FFFFFF"/>
        </w:rPr>
        <w:t>”</w:t>
      </w:r>
      <w:r w:rsidR="00A40F84" w:rsidRPr="000C7634">
        <w:rPr>
          <w:rFonts w:cstheme="minorHAnsi"/>
          <w:sz w:val="24"/>
          <w:szCs w:val="24"/>
          <w:shd w:val="clear" w:color="auto" w:fill="FFFFFF"/>
        </w:rPr>
        <w:t>.</w:t>
      </w:r>
      <w:r w:rsidR="00A40F84" w:rsidRPr="00A40F84">
        <w:rPr>
          <w:rStyle w:val="apple-converted-space"/>
          <w:rFonts w:cstheme="minorHAnsi"/>
          <w:shd w:val="clear" w:color="auto" w:fill="FFFFFF"/>
        </w:rPr>
        <w:t> </w:t>
      </w:r>
      <w:r w:rsidR="00A40F84" w:rsidRPr="00A40F84">
        <w:rPr>
          <w:rFonts w:cstheme="minorHAnsi"/>
          <w:shd w:val="clear" w:color="auto" w:fill="FFFFFF"/>
        </w:rPr>
        <w: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6B481" w14:textId="2624C0FA" w:rsidR="00994067" w:rsidRDefault="00994067">
    <w:pPr>
      <w:pStyle w:val="Footer"/>
    </w:pPr>
    <w:r>
      <w:t>Inclusion London: Strategic business plan 20</w:t>
    </w:r>
    <w:r w:rsidR="00DC4F85">
      <w:t xml:space="preserve">22-25 </w:t>
    </w:r>
    <w:r w:rsidR="00C03B19">
      <w:t xml:space="preserve">final  </w:t>
    </w:r>
  </w:p>
  <w:p w14:paraId="6AF6B482" w14:textId="77777777" w:rsidR="00994067" w:rsidRDefault="00994067">
    <w:pPr>
      <w:pStyle w:val="Footer"/>
    </w:pPr>
    <w:r>
      <w:t xml:space="preserve"> </w:t>
    </w:r>
  </w:p>
  <w:p w14:paraId="6AF6B483" w14:textId="77777777" w:rsidR="00971494" w:rsidRDefault="00971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C02A5" w14:textId="77777777" w:rsidR="000D2825" w:rsidRDefault="000D2825" w:rsidP="00185A3E">
      <w:pPr>
        <w:spacing w:after="0" w:line="240" w:lineRule="auto"/>
      </w:pPr>
      <w:r>
        <w:separator/>
      </w:r>
    </w:p>
  </w:footnote>
  <w:footnote w:type="continuationSeparator" w:id="0">
    <w:p w14:paraId="5A80681D" w14:textId="77777777" w:rsidR="000D2825" w:rsidRDefault="000D2825" w:rsidP="00185A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33D2"/>
    <w:multiLevelType w:val="hybridMultilevel"/>
    <w:tmpl w:val="8B1C5D7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789457C"/>
    <w:multiLevelType w:val="hybridMultilevel"/>
    <w:tmpl w:val="9570662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CA031A"/>
    <w:multiLevelType w:val="hybridMultilevel"/>
    <w:tmpl w:val="F6D272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F775CD"/>
    <w:multiLevelType w:val="hybridMultilevel"/>
    <w:tmpl w:val="A410784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B6528C"/>
    <w:multiLevelType w:val="hybridMultilevel"/>
    <w:tmpl w:val="1FFC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50E9E"/>
    <w:multiLevelType w:val="hybridMultilevel"/>
    <w:tmpl w:val="F8D6C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0E2A91"/>
    <w:multiLevelType w:val="hybridMultilevel"/>
    <w:tmpl w:val="7056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91CC5"/>
    <w:multiLevelType w:val="hybridMultilevel"/>
    <w:tmpl w:val="CDCEE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496D5F"/>
    <w:multiLevelType w:val="hybridMultilevel"/>
    <w:tmpl w:val="4E0C8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5A70DD"/>
    <w:multiLevelType w:val="hybridMultilevel"/>
    <w:tmpl w:val="BDAE6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2A0516"/>
    <w:multiLevelType w:val="multilevel"/>
    <w:tmpl w:val="D7F6B66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B8A11AF"/>
    <w:multiLevelType w:val="hybridMultilevel"/>
    <w:tmpl w:val="6E58B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D6B2F"/>
    <w:multiLevelType w:val="hybridMultilevel"/>
    <w:tmpl w:val="4D90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96AAA"/>
    <w:multiLevelType w:val="hybridMultilevel"/>
    <w:tmpl w:val="38A8165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BAA7235"/>
    <w:multiLevelType w:val="hybridMultilevel"/>
    <w:tmpl w:val="70E200F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C2156B0"/>
    <w:multiLevelType w:val="multilevel"/>
    <w:tmpl w:val="DC5EA0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4CE1CCD"/>
    <w:multiLevelType w:val="hybridMultilevel"/>
    <w:tmpl w:val="A0E874A8"/>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973832"/>
    <w:multiLevelType w:val="hybridMultilevel"/>
    <w:tmpl w:val="25ACB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B3143F"/>
    <w:multiLevelType w:val="hybridMultilevel"/>
    <w:tmpl w:val="1F344E1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3352F8C"/>
    <w:multiLevelType w:val="hybridMultilevel"/>
    <w:tmpl w:val="BFFE1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C7D4722"/>
    <w:multiLevelType w:val="hybridMultilevel"/>
    <w:tmpl w:val="6F2A0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D3B33F4"/>
    <w:multiLevelType w:val="hybridMultilevel"/>
    <w:tmpl w:val="E828FED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691790D"/>
    <w:multiLevelType w:val="hybridMultilevel"/>
    <w:tmpl w:val="E20EE8A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910214C"/>
    <w:multiLevelType w:val="hybridMultilevel"/>
    <w:tmpl w:val="3C2E0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9153AA"/>
    <w:multiLevelType w:val="multilevel"/>
    <w:tmpl w:val="D9A87E20"/>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7D36440C"/>
    <w:multiLevelType w:val="hybridMultilevel"/>
    <w:tmpl w:val="33F483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F5B09E9"/>
    <w:multiLevelType w:val="hybridMultilevel"/>
    <w:tmpl w:val="E44CB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13"/>
  </w:num>
  <w:num w:numId="4">
    <w:abstractNumId w:val="8"/>
  </w:num>
  <w:num w:numId="5">
    <w:abstractNumId w:val="26"/>
  </w:num>
  <w:num w:numId="6">
    <w:abstractNumId w:val="19"/>
  </w:num>
  <w:num w:numId="7">
    <w:abstractNumId w:val="5"/>
  </w:num>
  <w:num w:numId="8">
    <w:abstractNumId w:val="9"/>
  </w:num>
  <w:num w:numId="9">
    <w:abstractNumId w:val="23"/>
  </w:num>
  <w:num w:numId="10">
    <w:abstractNumId w:val="1"/>
  </w:num>
  <w:num w:numId="11">
    <w:abstractNumId w:val="21"/>
  </w:num>
  <w:num w:numId="12">
    <w:abstractNumId w:val="18"/>
  </w:num>
  <w:num w:numId="13">
    <w:abstractNumId w:val="14"/>
  </w:num>
  <w:num w:numId="14">
    <w:abstractNumId w:val="22"/>
  </w:num>
  <w:num w:numId="15">
    <w:abstractNumId w:val="3"/>
  </w:num>
  <w:num w:numId="16">
    <w:abstractNumId w:val="15"/>
  </w:num>
  <w:num w:numId="17">
    <w:abstractNumId w:val="17"/>
  </w:num>
  <w:num w:numId="18">
    <w:abstractNumId w:val="11"/>
  </w:num>
  <w:num w:numId="19">
    <w:abstractNumId w:val="2"/>
  </w:num>
  <w:num w:numId="20">
    <w:abstractNumId w:val="25"/>
  </w:num>
  <w:num w:numId="21">
    <w:abstractNumId w:val="16"/>
  </w:num>
  <w:num w:numId="22">
    <w:abstractNumId w:val="12"/>
  </w:num>
  <w:num w:numId="23">
    <w:abstractNumId w:val="4"/>
  </w:num>
  <w:num w:numId="24">
    <w:abstractNumId w:val="20"/>
  </w:num>
  <w:num w:numId="25">
    <w:abstractNumId w:val="6"/>
  </w:num>
  <w:num w:numId="26">
    <w:abstractNumId w:val="7"/>
  </w:num>
  <w:num w:numId="27">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4FC"/>
    <w:rsid w:val="0000307B"/>
    <w:rsid w:val="00006352"/>
    <w:rsid w:val="00006B0A"/>
    <w:rsid w:val="0001110B"/>
    <w:rsid w:val="00011153"/>
    <w:rsid w:val="00013581"/>
    <w:rsid w:val="00017685"/>
    <w:rsid w:val="000206EE"/>
    <w:rsid w:val="000212D1"/>
    <w:rsid w:val="00021E15"/>
    <w:rsid w:val="000220EB"/>
    <w:rsid w:val="00023232"/>
    <w:rsid w:val="000245C0"/>
    <w:rsid w:val="0002621E"/>
    <w:rsid w:val="00031922"/>
    <w:rsid w:val="00031AA6"/>
    <w:rsid w:val="000325FC"/>
    <w:rsid w:val="00035556"/>
    <w:rsid w:val="000365E9"/>
    <w:rsid w:val="00042449"/>
    <w:rsid w:val="00043B87"/>
    <w:rsid w:val="00044D3D"/>
    <w:rsid w:val="0004572C"/>
    <w:rsid w:val="0005576D"/>
    <w:rsid w:val="00055C2B"/>
    <w:rsid w:val="00060FC2"/>
    <w:rsid w:val="00060FC3"/>
    <w:rsid w:val="0006113F"/>
    <w:rsid w:val="0006131D"/>
    <w:rsid w:val="00061992"/>
    <w:rsid w:val="000657C5"/>
    <w:rsid w:val="0007645C"/>
    <w:rsid w:val="00080DFF"/>
    <w:rsid w:val="00082B49"/>
    <w:rsid w:val="00082CBB"/>
    <w:rsid w:val="0008589D"/>
    <w:rsid w:val="000869E6"/>
    <w:rsid w:val="00086C77"/>
    <w:rsid w:val="00091AF0"/>
    <w:rsid w:val="00091D53"/>
    <w:rsid w:val="00093029"/>
    <w:rsid w:val="0009511F"/>
    <w:rsid w:val="00095517"/>
    <w:rsid w:val="000963D3"/>
    <w:rsid w:val="000A0420"/>
    <w:rsid w:val="000A5A15"/>
    <w:rsid w:val="000A77CE"/>
    <w:rsid w:val="000B60F0"/>
    <w:rsid w:val="000C1164"/>
    <w:rsid w:val="000C5918"/>
    <w:rsid w:val="000C7634"/>
    <w:rsid w:val="000D1B2E"/>
    <w:rsid w:val="000D2825"/>
    <w:rsid w:val="000D6417"/>
    <w:rsid w:val="000D77F8"/>
    <w:rsid w:val="000E3620"/>
    <w:rsid w:val="000E3846"/>
    <w:rsid w:val="000F11E3"/>
    <w:rsid w:val="000F27E2"/>
    <w:rsid w:val="000F410D"/>
    <w:rsid w:val="000F49B6"/>
    <w:rsid w:val="000F50DC"/>
    <w:rsid w:val="000F6F55"/>
    <w:rsid w:val="00100343"/>
    <w:rsid w:val="00106452"/>
    <w:rsid w:val="00112C44"/>
    <w:rsid w:val="00120BD6"/>
    <w:rsid w:val="001224FD"/>
    <w:rsid w:val="00122A1C"/>
    <w:rsid w:val="001253C1"/>
    <w:rsid w:val="00132631"/>
    <w:rsid w:val="00134E12"/>
    <w:rsid w:val="00134EF7"/>
    <w:rsid w:val="0013510C"/>
    <w:rsid w:val="00137532"/>
    <w:rsid w:val="00142461"/>
    <w:rsid w:val="001427F5"/>
    <w:rsid w:val="00144603"/>
    <w:rsid w:val="00144DA5"/>
    <w:rsid w:val="001450BF"/>
    <w:rsid w:val="00151954"/>
    <w:rsid w:val="0015295C"/>
    <w:rsid w:val="00152AAB"/>
    <w:rsid w:val="0015577D"/>
    <w:rsid w:val="00156167"/>
    <w:rsid w:val="00157AEE"/>
    <w:rsid w:val="0016273A"/>
    <w:rsid w:val="00163B09"/>
    <w:rsid w:val="00164A44"/>
    <w:rsid w:val="00170F51"/>
    <w:rsid w:val="001713D6"/>
    <w:rsid w:val="00172A70"/>
    <w:rsid w:val="0017428F"/>
    <w:rsid w:val="001751ED"/>
    <w:rsid w:val="0018205E"/>
    <w:rsid w:val="00185A3E"/>
    <w:rsid w:val="0019383E"/>
    <w:rsid w:val="001955AE"/>
    <w:rsid w:val="00195CA6"/>
    <w:rsid w:val="00197E38"/>
    <w:rsid w:val="001A491F"/>
    <w:rsid w:val="001A68D0"/>
    <w:rsid w:val="001B0074"/>
    <w:rsid w:val="001B1E98"/>
    <w:rsid w:val="001B46D9"/>
    <w:rsid w:val="001B5F46"/>
    <w:rsid w:val="001C3CFD"/>
    <w:rsid w:val="001C6917"/>
    <w:rsid w:val="001C71FE"/>
    <w:rsid w:val="001C7FD1"/>
    <w:rsid w:val="001D0707"/>
    <w:rsid w:val="001D0BB7"/>
    <w:rsid w:val="001D18BF"/>
    <w:rsid w:val="001D18E5"/>
    <w:rsid w:val="001E0FE4"/>
    <w:rsid w:val="001E466C"/>
    <w:rsid w:val="001F3F93"/>
    <w:rsid w:val="001F63FF"/>
    <w:rsid w:val="001F6817"/>
    <w:rsid w:val="001F68C5"/>
    <w:rsid w:val="0020154B"/>
    <w:rsid w:val="00203E59"/>
    <w:rsid w:val="00207BA6"/>
    <w:rsid w:val="002106B4"/>
    <w:rsid w:val="00212B05"/>
    <w:rsid w:val="002140C4"/>
    <w:rsid w:val="00214764"/>
    <w:rsid w:val="00220D59"/>
    <w:rsid w:val="00224B89"/>
    <w:rsid w:val="002258F6"/>
    <w:rsid w:val="00225E63"/>
    <w:rsid w:val="002263A1"/>
    <w:rsid w:val="00230390"/>
    <w:rsid w:val="002516DA"/>
    <w:rsid w:val="00261D56"/>
    <w:rsid w:val="0026251F"/>
    <w:rsid w:val="00263202"/>
    <w:rsid w:val="00263B04"/>
    <w:rsid w:val="00263FEC"/>
    <w:rsid w:val="0026653B"/>
    <w:rsid w:val="0026695B"/>
    <w:rsid w:val="00271027"/>
    <w:rsid w:val="0027256F"/>
    <w:rsid w:val="002732DC"/>
    <w:rsid w:val="002738A3"/>
    <w:rsid w:val="00283F38"/>
    <w:rsid w:val="00286A33"/>
    <w:rsid w:val="00286FF8"/>
    <w:rsid w:val="00292209"/>
    <w:rsid w:val="00292AC4"/>
    <w:rsid w:val="0029443A"/>
    <w:rsid w:val="0029746E"/>
    <w:rsid w:val="002A0940"/>
    <w:rsid w:val="002A3958"/>
    <w:rsid w:val="002A4F72"/>
    <w:rsid w:val="002A6DAF"/>
    <w:rsid w:val="002A7102"/>
    <w:rsid w:val="002B5475"/>
    <w:rsid w:val="002B7343"/>
    <w:rsid w:val="002C0DE3"/>
    <w:rsid w:val="002C424D"/>
    <w:rsid w:val="002C779E"/>
    <w:rsid w:val="002D0277"/>
    <w:rsid w:val="002D09EA"/>
    <w:rsid w:val="002D41F1"/>
    <w:rsid w:val="002D6800"/>
    <w:rsid w:val="002D7104"/>
    <w:rsid w:val="002D793B"/>
    <w:rsid w:val="002E022A"/>
    <w:rsid w:val="002E0278"/>
    <w:rsid w:val="002E2D3F"/>
    <w:rsid w:val="002E49CB"/>
    <w:rsid w:val="002E5D20"/>
    <w:rsid w:val="002F1A37"/>
    <w:rsid w:val="002F29CE"/>
    <w:rsid w:val="003022BF"/>
    <w:rsid w:val="003027EB"/>
    <w:rsid w:val="00303A92"/>
    <w:rsid w:val="0031089D"/>
    <w:rsid w:val="00314E7B"/>
    <w:rsid w:val="00320C92"/>
    <w:rsid w:val="00320F3A"/>
    <w:rsid w:val="00327867"/>
    <w:rsid w:val="003326F3"/>
    <w:rsid w:val="00334417"/>
    <w:rsid w:val="00337423"/>
    <w:rsid w:val="003427E3"/>
    <w:rsid w:val="00343604"/>
    <w:rsid w:val="00344BB5"/>
    <w:rsid w:val="00345D98"/>
    <w:rsid w:val="00346A11"/>
    <w:rsid w:val="00347B31"/>
    <w:rsid w:val="0035591D"/>
    <w:rsid w:val="00356352"/>
    <w:rsid w:val="003609DF"/>
    <w:rsid w:val="0036155D"/>
    <w:rsid w:val="00365759"/>
    <w:rsid w:val="00367B76"/>
    <w:rsid w:val="0037027F"/>
    <w:rsid w:val="00375FA7"/>
    <w:rsid w:val="0038024D"/>
    <w:rsid w:val="0038251B"/>
    <w:rsid w:val="003837A4"/>
    <w:rsid w:val="003A18AC"/>
    <w:rsid w:val="003A3E0E"/>
    <w:rsid w:val="003B24DB"/>
    <w:rsid w:val="003B4611"/>
    <w:rsid w:val="003C4A95"/>
    <w:rsid w:val="003C4CAB"/>
    <w:rsid w:val="003C7D44"/>
    <w:rsid w:val="003D4814"/>
    <w:rsid w:val="003D4BA7"/>
    <w:rsid w:val="003D5C66"/>
    <w:rsid w:val="003D790E"/>
    <w:rsid w:val="003D7CE6"/>
    <w:rsid w:val="003E4F07"/>
    <w:rsid w:val="003F1A5C"/>
    <w:rsid w:val="003F2437"/>
    <w:rsid w:val="003F5436"/>
    <w:rsid w:val="003F75AC"/>
    <w:rsid w:val="004002FD"/>
    <w:rsid w:val="004020D5"/>
    <w:rsid w:val="0040264E"/>
    <w:rsid w:val="00406E9F"/>
    <w:rsid w:val="00416AA0"/>
    <w:rsid w:val="004230E5"/>
    <w:rsid w:val="00423A5B"/>
    <w:rsid w:val="00426419"/>
    <w:rsid w:val="00427A4A"/>
    <w:rsid w:val="00427EED"/>
    <w:rsid w:val="00430F43"/>
    <w:rsid w:val="004328DA"/>
    <w:rsid w:val="004336E6"/>
    <w:rsid w:val="00445112"/>
    <w:rsid w:val="00446869"/>
    <w:rsid w:val="00447CA8"/>
    <w:rsid w:val="00451EA9"/>
    <w:rsid w:val="00452156"/>
    <w:rsid w:val="00455A35"/>
    <w:rsid w:val="00455ADB"/>
    <w:rsid w:val="004675D8"/>
    <w:rsid w:val="004676A5"/>
    <w:rsid w:val="004700A5"/>
    <w:rsid w:val="00470F32"/>
    <w:rsid w:val="00472CE7"/>
    <w:rsid w:val="0047499F"/>
    <w:rsid w:val="00476382"/>
    <w:rsid w:val="00476991"/>
    <w:rsid w:val="00480FB6"/>
    <w:rsid w:val="00481631"/>
    <w:rsid w:val="004844D6"/>
    <w:rsid w:val="00486980"/>
    <w:rsid w:val="00492C75"/>
    <w:rsid w:val="004932F0"/>
    <w:rsid w:val="00496731"/>
    <w:rsid w:val="00497D2C"/>
    <w:rsid w:val="004A04A3"/>
    <w:rsid w:val="004A21A4"/>
    <w:rsid w:val="004A73B5"/>
    <w:rsid w:val="004B1EFB"/>
    <w:rsid w:val="004C4140"/>
    <w:rsid w:val="004D0D9E"/>
    <w:rsid w:val="004D2B6A"/>
    <w:rsid w:val="004D4DB0"/>
    <w:rsid w:val="004D55E3"/>
    <w:rsid w:val="004D6139"/>
    <w:rsid w:val="004D6CDE"/>
    <w:rsid w:val="004E21DE"/>
    <w:rsid w:val="004E4D5E"/>
    <w:rsid w:val="004F746B"/>
    <w:rsid w:val="00500193"/>
    <w:rsid w:val="00501445"/>
    <w:rsid w:val="00501D98"/>
    <w:rsid w:val="00503161"/>
    <w:rsid w:val="00506232"/>
    <w:rsid w:val="0051232A"/>
    <w:rsid w:val="005143BD"/>
    <w:rsid w:val="00514A28"/>
    <w:rsid w:val="00514B24"/>
    <w:rsid w:val="005168D6"/>
    <w:rsid w:val="00521BC4"/>
    <w:rsid w:val="00525A95"/>
    <w:rsid w:val="00526458"/>
    <w:rsid w:val="00526969"/>
    <w:rsid w:val="00526B6F"/>
    <w:rsid w:val="00530031"/>
    <w:rsid w:val="00531C0B"/>
    <w:rsid w:val="005323EA"/>
    <w:rsid w:val="00532471"/>
    <w:rsid w:val="00534955"/>
    <w:rsid w:val="00535C5C"/>
    <w:rsid w:val="00537208"/>
    <w:rsid w:val="00542111"/>
    <w:rsid w:val="00542521"/>
    <w:rsid w:val="00550823"/>
    <w:rsid w:val="0055323A"/>
    <w:rsid w:val="00553576"/>
    <w:rsid w:val="00553693"/>
    <w:rsid w:val="00553873"/>
    <w:rsid w:val="0055784E"/>
    <w:rsid w:val="00560AD1"/>
    <w:rsid w:val="00565122"/>
    <w:rsid w:val="0057239A"/>
    <w:rsid w:val="005740FB"/>
    <w:rsid w:val="0057546C"/>
    <w:rsid w:val="00575954"/>
    <w:rsid w:val="00575E3D"/>
    <w:rsid w:val="0057753C"/>
    <w:rsid w:val="0057788C"/>
    <w:rsid w:val="00577998"/>
    <w:rsid w:val="00584DA0"/>
    <w:rsid w:val="00590C11"/>
    <w:rsid w:val="0059298D"/>
    <w:rsid w:val="00595C45"/>
    <w:rsid w:val="005A1BDE"/>
    <w:rsid w:val="005A6CE0"/>
    <w:rsid w:val="005B022B"/>
    <w:rsid w:val="005B16F6"/>
    <w:rsid w:val="005B5C09"/>
    <w:rsid w:val="005C1BBC"/>
    <w:rsid w:val="005C583D"/>
    <w:rsid w:val="005C7BB1"/>
    <w:rsid w:val="005D0F05"/>
    <w:rsid w:val="005E3902"/>
    <w:rsid w:val="005E65C5"/>
    <w:rsid w:val="005E797E"/>
    <w:rsid w:val="005E7C4A"/>
    <w:rsid w:val="005F20D3"/>
    <w:rsid w:val="005F5653"/>
    <w:rsid w:val="00604163"/>
    <w:rsid w:val="00604A57"/>
    <w:rsid w:val="00607BCB"/>
    <w:rsid w:val="00611FF7"/>
    <w:rsid w:val="00617B20"/>
    <w:rsid w:val="00620452"/>
    <w:rsid w:val="0062199E"/>
    <w:rsid w:val="00625706"/>
    <w:rsid w:val="00627C45"/>
    <w:rsid w:val="00640F5C"/>
    <w:rsid w:val="006443AA"/>
    <w:rsid w:val="006465B5"/>
    <w:rsid w:val="0064784D"/>
    <w:rsid w:val="00650D39"/>
    <w:rsid w:val="006511B6"/>
    <w:rsid w:val="0065325D"/>
    <w:rsid w:val="006537D8"/>
    <w:rsid w:val="00654C62"/>
    <w:rsid w:val="00655C6A"/>
    <w:rsid w:val="006560F4"/>
    <w:rsid w:val="006640D7"/>
    <w:rsid w:val="0066486D"/>
    <w:rsid w:val="00665ECE"/>
    <w:rsid w:val="00671B82"/>
    <w:rsid w:val="00675C14"/>
    <w:rsid w:val="00684B96"/>
    <w:rsid w:val="00684C3C"/>
    <w:rsid w:val="006952CE"/>
    <w:rsid w:val="006A0DEF"/>
    <w:rsid w:val="006A3755"/>
    <w:rsid w:val="006A539B"/>
    <w:rsid w:val="006A6856"/>
    <w:rsid w:val="006B308C"/>
    <w:rsid w:val="006B30D1"/>
    <w:rsid w:val="006B5895"/>
    <w:rsid w:val="006B6C66"/>
    <w:rsid w:val="006C092F"/>
    <w:rsid w:val="006C14B1"/>
    <w:rsid w:val="006C2B54"/>
    <w:rsid w:val="006C4C2C"/>
    <w:rsid w:val="006D0451"/>
    <w:rsid w:val="006D08A7"/>
    <w:rsid w:val="006D350F"/>
    <w:rsid w:val="006D4646"/>
    <w:rsid w:val="006E0A5A"/>
    <w:rsid w:val="006E1F7E"/>
    <w:rsid w:val="006E378E"/>
    <w:rsid w:val="006E3C57"/>
    <w:rsid w:val="006E46AB"/>
    <w:rsid w:val="006E574D"/>
    <w:rsid w:val="006F0F3B"/>
    <w:rsid w:val="006F40B5"/>
    <w:rsid w:val="006F4952"/>
    <w:rsid w:val="006F56F7"/>
    <w:rsid w:val="006F6271"/>
    <w:rsid w:val="006F7C55"/>
    <w:rsid w:val="00700626"/>
    <w:rsid w:val="007008F9"/>
    <w:rsid w:val="00707918"/>
    <w:rsid w:val="007143B3"/>
    <w:rsid w:val="007153DF"/>
    <w:rsid w:val="00715CD5"/>
    <w:rsid w:val="007211E4"/>
    <w:rsid w:val="00722D72"/>
    <w:rsid w:val="00723D2E"/>
    <w:rsid w:val="0072576A"/>
    <w:rsid w:val="00727C00"/>
    <w:rsid w:val="00734838"/>
    <w:rsid w:val="00735A56"/>
    <w:rsid w:val="00735F06"/>
    <w:rsid w:val="0074026C"/>
    <w:rsid w:val="00763262"/>
    <w:rsid w:val="0076480E"/>
    <w:rsid w:val="007679A2"/>
    <w:rsid w:val="00767A0F"/>
    <w:rsid w:val="00767C5F"/>
    <w:rsid w:val="007718C2"/>
    <w:rsid w:val="00774C5B"/>
    <w:rsid w:val="00776D59"/>
    <w:rsid w:val="007779EB"/>
    <w:rsid w:val="00780237"/>
    <w:rsid w:val="00782837"/>
    <w:rsid w:val="00785DF5"/>
    <w:rsid w:val="00787E5B"/>
    <w:rsid w:val="00787E90"/>
    <w:rsid w:val="007911FE"/>
    <w:rsid w:val="007928EE"/>
    <w:rsid w:val="007936AF"/>
    <w:rsid w:val="007947B0"/>
    <w:rsid w:val="007A03DC"/>
    <w:rsid w:val="007A0BFB"/>
    <w:rsid w:val="007A26F9"/>
    <w:rsid w:val="007A273C"/>
    <w:rsid w:val="007A33A4"/>
    <w:rsid w:val="007A4AA4"/>
    <w:rsid w:val="007A5A1E"/>
    <w:rsid w:val="007B1079"/>
    <w:rsid w:val="007B74C5"/>
    <w:rsid w:val="007C003D"/>
    <w:rsid w:val="007C239B"/>
    <w:rsid w:val="007C3F9F"/>
    <w:rsid w:val="007C5AC6"/>
    <w:rsid w:val="007C5B8A"/>
    <w:rsid w:val="007D1146"/>
    <w:rsid w:val="007D1394"/>
    <w:rsid w:val="007D1A58"/>
    <w:rsid w:val="007D440D"/>
    <w:rsid w:val="007D4F42"/>
    <w:rsid w:val="007D7190"/>
    <w:rsid w:val="007E35FD"/>
    <w:rsid w:val="007E6275"/>
    <w:rsid w:val="007F1E40"/>
    <w:rsid w:val="007F1E6E"/>
    <w:rsid w:val="007F3C20"/>
    <w:rsid w:val="007F52A1"/>
    <w:rsid w:val="007F58C1"/>
    <w:rsid w:val="007F5AEF"/>
    <w:rsid w:val="00800622"/>
    <w:rsid w:val="00807B4B"/>
    <w:rsid w:val="00807CBF"/>
    <w:rsid w:val="00807F95"/>
    <w:rsid w:val="0081133D"/>
    <w:rsid w:val="00811524"/>
    <w:rsid w:val="0081182F"/>
    <w:rsid w:val="00812247"/>
    <w:rsid w:val="008137FD"/>
    <w:rsid w:val="00814703"/>
    <w:rsid w:val="00816586"/>
    <w:rsid w:val="008179F7"/>
    <w:rsid w:val="008208B3"/>
    <w:rsid w:val="00824827"/>
    <w:rsid w:val="008315CB"/>
    <w:rsid w:val="008319A9"/>
    <w:rsid w:val="008322A2"/>
    <w:rsid w:val="008336C2"/>
    <w:rsid w:val="00833DF8"/>
    <w:rsid w:val="00843EC3"/>
    <w:rsid w:val="0084649B"/>
    <w:rsid w:val="00850026"/>
    <w:rsid w:val="00850769"/>
    <w:rsid w:val="00854BF0"/>
    <w:rsid w:val="00856E5A"/>
    <w:rsid w:val="008657DF"/>
    <w:rsid w:val="008750A2"/>
    <w:rsid w:val="008760F1"/>
    <w:rsid w:val="00887246"/>
    <w:rsid w:val="00887B61"/>
    <w:rsid w:val="008936C9"/>
    <w:rsid w:val="00896B36"/>
    <w:rsid w:val="008A25F4"/>
    <w:rsid w:val="008A370E"/>
    <w:rsid w:val="008A54F5"/>
    <w:rsid w:val="008A5C19"/>
    <w:rsid w:val="008A7A03"/>
    <w:rsid w:val="008B7F9B"/>
    <w:rsid w:val="008D0A29"/>
    <w:rsid w:val="008D1036"/>
    <w:rsid w:val="008D5924"/>
    <w:rsid w:val="008D5B9E"/>
    <w:rsid w:val="008E303B"/>
    <w:rsid w:val="008F2F93"/>
    <w:rsid w:val="008F3A00"/>
    <w:rsid w:val="008F3A1C"/>
    <w:rsid w:val="008F7F3B"/>
    <w:rsid w:val="0090062C"/>
    <w:rsid w:val="00904FBC"/>
    <w:rsid w:val="009058DD"/>
    <w:rsid w:val="009154FF"/>
    <w:rsid w:val="00916A1D"/>
    <w:rsid w:val="00916BD3"/>
    <w:rsid w:val="00920CF7"/>
    <w:rsid w:val="00923A90"/>
    <w:rsid w:val="00925F33"/>
    <w:rsid w:val="00936028"/>
    <w:rsid w:val="00937DD3"/>
    <w:rsid w:val="00942714"/>
    <w:rsid w:val="00945827"/>
    <w:rsid w:val="00946B5F"/>
    <w:rsid w:val="00947C40"/>
    <w:rsid w:val="0095205A"/>
    <w:rsid w:val="00952CAA"/>
    <w:rsid w:val="009558AA"/>
    <w:rsid w:val="00960B1C"/>
    <w:rsid w:val="009622C1"/>
    <w:rsid w:val="0096443A"/>
    <w:rsid w:val="00964FFA"/>
    <w:rsid w:val="00965D86"/>
    <w:rsid w:val="00971494"/>
    <w:rsid w:val="009808E5"/>
    <w:rsid w:val="00982B9A"/>
    <w:rsid w:val="009837AA"/>
    <w:rsid w:val="00985119"/>
    <w:rsid w:val="0099026C"/>
    <w:rsid w:val="00993E13"/>
    <w:rsid w:val="00994067"/>
    <w:rsid w:val="00994587"/>
    <w:rsid w:val="00995845"/>
    <w:rsid w:val="0099678A"/>
    <w:rsid w:val="009A182A"/>
    <w:rsid w:val="009A272B"/>
    <w:rsid w:val="009A348A"/>
    <w:rsid w:val="009A4F94"/>
    <w:rsid w:val="009B3993"/>
    <w:rsid w:val="009B7800"/>
    <w:rsid w:val="009C7579"/>
    <w:rsid w:val="009C7E36"/>
    <w:rsid w:val="009D0387"/>
    <w:rsid w:val="009D189B"/>
    <w:rsid w:val="009D33CB"/>
    <w:rsid w:val="009D7D29"/>
    <w:rsid w:val="009E08BC"/>
    <w:rsid w:val="009E3A9C"/>
    <w:rsid w:val="009E3C4D"/>
    <w:rsid w:val="009E7E7C"/>
    <w:rsid w:val="009F13BD"/>
    <w:rsid w:val="009F3B60"/>
    <w:rsid w:val="009F7E5C"/>
    <w:rsid w:val="00A03CFE"/>
    <w:rsid w:val="00A0546F"/>
    <w:rsid w:val="00A06D8E"/>
    <w:rsid w:val="00A075D0"/>
    <w:rsid w:val="00A14594"/>
    <w:rsid w:val="00A2361E"/>
    <w:rsid w:val="00A25116"/>
    <w:rsid w:val="00A30913"/>
    <w:rsid w:val="00A31B79"/>
    <w:rsid w:val="00A3458B"/>
    <w:rsid w:val="00A40F84"/>
    <w:rsid w:val="00A41DDE"/>
    <w:rsid w:val="00A42485"/>
    <w:rsid w:val="00A43874"/>
    <w:rsid w:val="00A45ED8"/>
    <w:rsid w:val="00A467EA"/>
    <w:rsid w:val="00A468C0"/>
    <w:rsid w:val="00A51577"/>
    <w:rsid w:val="00A53BAF"/>
    <w:rsid w:val="00A66439"/>
    <w:rsid w:val="00A76368"/>
    <w:rsid w:val="00A76A22"/>
    <w:rsid w:val="00A834F4"/>
    <w:rsid w:val="00A84589"/>
    <w:rsid w:val="00A9253B"/>
    <w:rsid w:val="00A94DF6"/>
    <w:rsid w:val="00A9595E"/>
    <w:rsid w:val="00AA3A61"/>
    <w:rsid w:val="00AA5122"/>
    <w:rsid w:val="00AA66CC"/>
    <w:rsid w:val="00AB3D4F"/>
    <w:rsid w:val="00AB507C"/>
    <w:rsid w:val="00AB536D"/>
    <w:rsid w:val="00AC0163"/>
    <w:rsid w:val="00AC1572"/>
    <w:rsid w:val="00AC1DDB"/>
    <w:rsid w:val="00AC37B1"/>
    <w:rsid w:val="00AC6251"/>
    <w:rsid w:val="00AC6E8D"/>
    <w:rsid w:val="00AC7066"/>
    <w:rsid w:val="00AD2154"/>
    <w:rsid w:val="00AD59C5"/>
    <w:rsid w:val="00AD75C9"/>
    <w:rsid w:val="00AE349D"/>
    <w:rsid w:val="00AE4220"/>
    <w:rsid w:val="00AE442C"/>
    <w:rsid w:val="00AE5272"/>
    <w:rsid w:val="00AF17EE"/>
    <w:rsid w:val="00AF1E8E"/>
    <w:rsid w:val="00AF504D"/>
    <w:rsid w:val="00AF5B7E"/>
    <w:rsid w:val="00AF6637"/>
    <w:rsid w:val="00B008E8"/>
    <w:rsid w:val="00B06E7A"/>
    <w:rsid w:val="00B116B8"/>
    <w:rsid w:val="00B26CC0"/>
    <w:rsid w:val="00B27757"/>
    <w:rsid w:val="00B3299F"/>
    <w:rsid w:val="00B35B19"/>
    <w:rsid w:val="00B46003"/>
    <w:rsid w:val="00B478BE"/>
    <w:rsid w:val="00B5736C"/>
    <w:rsid w:val="00B64F26"/>
    <w:rsid w:val="00B727DA"/>
    <w:rsid w:val="00B7597D"/>
    <w:rsid w:val="00B77698"/>
    <w:rsid w:val="00B81D53"/>
    <w:rsid w:val="00B83A33"/>
    <w:rsid w:val="00B874F6"/>
    <w:rsid w:val="00B90600"/>
    <w:rsid w:val="00B913D8"/>
    <w:rsid w:val="00B91D73"/>
    <w:rsid w:val="00B93341"/>
    <w:rsid w:val="00B95F70"/>
    <w:rsid w:val="00BA062E"/>
    <w:rsid w:val="00BA0DC8"/>
    <w:rsid w:val="00BA29E1"/>
    <w:rsid w:val="00BA6F67"/>
    <w:rsid w:val="00BA7D60"/>
    <w:rsid w:val="00BB1AE5"/>
    <w:rsid w:val="00BB6B61"/>
    <w:rsid w:val="00BC3A4B"/>
    <w:rsid w:val="00BC492B"/>
    <w:rsid w:val="00BC6E9C"/>
    <w:rsid w:val="00BC7113"/>
    <w:rsid w:val="00BD04F4"/>
    <w:rsid w:val="00BD0C0E"/>
    <w:rsid w:val="00BD369E"/>
    <w:rsid w:val="00BD4636"/>
    <w:rsid w:val="00BD6E4E"/>
    <w:rsid w:val="00BE0BEF"/>
    <w:rsid w:val="00C00CAE"/>
    <w:rsid w:val="00C01A58"/>
    <w:rsid w:val="00C02EDC"/>
    <w:rsid w:val="00C03B19"/>
    <w:rsid w:val="00C0505A"/>
    <w:rsid w:val="00C11A43"/>
    <w:rsid w:val="00C1371B"/>
    <w:rsid w:val="00C2188D"/>
    <w:rsid w:val="00C252BD"/>
    <w:rsid w:val="00C30B22"/>
    <w:rsid w:val="00C317B6"/>
    <w:rsid w:val="00C36CE5"/>
    <w:rsid w:val="00C42C63"/>
    <w:rsid w:val="00C43AE4"/>
    <w:rsid w:val="00C4458E"/>
    <w:rsid w:val="00C44744"/>
    <w:rsid w:val="00C46CC2"/>
    <w:rsid w:val="00C52EA9"/>
    <w:rsid w:val="00C543C0"/>
    <w:rsid w:val="00C548E1"/>
    <w:rsid w:val="00C54EA9"/>
    <w:rsid w:val="00C552AB"/>
    <w:rsid w:val="00C562AA"/>
    <w:rsid w:val="00C566E2"/>
    <w:rsid w:val="00C570B2"/>
    <w:rsid w:val="00C57153"/>
    <w:rsid w:val="00C61706"/>
    <w:rsid w:val="00C62294"/>
    <w:rsid w:val="00C64FA4"/>
    <w:rsid w:val="00C652DF"/>
    <w:rsid w:val="00C6557F"/>
    <w:rsid w:val="00C67BD1"/>
    <w:rsid w:val="00C72B38"/>
    <w:rsid w:val="00C73333"/>
    <w:rsid w:val="00C73A1B"/>
    <w:rsid w:val="00C75D3C"/>
    <w:rsid w:val="00C76ADF"/>
    <w:rsid w:val="00C775DC"/>
    <w:rsid w:val="00C8477A"/>
    <w:rsid w:val="00C86A5E"/>
    <w:rsid w:val="00C91089"/>
    <w:rsid w:val="00C929BD"/>
    <w:rsid w:val="00C953A2"/>
    <w:rsid w:val="00C95A86"/>
    <w:rsid w:val="00C9663B"/>
    <w:rsid w:val="00CA20B3"/>
    <w:rsid w:val="00CB085E"/>
    <w:rsid w:val="00CB6888"/>
    <w:rsid w:val="00CC3CC6"/>
    <w:rsid w:val="00CC638F"/>
    <w:rsid w:val="00CD10EA"/>
    <w:rsid w:val="00CD320F"/>
    <w:rsid w:val="00CD4CDF"/>
    <w:rsid w:val="00CD54FC"/>
    <w:rsid w:val="00CE0B4D"/>
    <w:rsid w:val="00CF0A35"/>
    <w:rsid w:val="00CF4BC0"/>
    <w:rsid w:val="00CF5D3E"/>
    <w:rsid w:val="00D00731"/>
    <w:rsid w:val="00D01BF7"/>
    <w:rsid w:val="00D032BB"/>
    <w:rsid w:val="00D04734"/>
    <w:rsid w:val="00D148D6"/>
    <w:rsid w:val="00D1577E"/>
    <w:rsid w:val="00D20679"/>
    <w:rsid w:val="00D259B1"/>
    <w:rsid w:val="00D26311"/>
    <w:rsid w:val="00D31EBE"/>
    <w:rsid w:val="00D325C4"/>
    <w:rsid w:val="00D35451"/>
    <w:rsid w:val="00D42DE8"/>
    <w:rsid w:val="00D43A40"/>
    <w:rsid w:val="00D51962"/>
    <w:rsid w:val="00D5431B"/>
    <w:rsid w:val="00D546D8"/>
    <w:rsid w:val="00D55765"/>
    <w:rsid w:val="00D56118"/>
    <w:rsid w:val="00D6043E"/>
    <w:rsid w:val="00D62052"/>
    <w:rsid w:val="00D62BE2"/>
    <w:rsid w:val="00D65C6D"/>
    <w:rsid w:val="00D82962"/>
    <w:rsid w:val="00D82C7C"/>
    <w:rsid w:val="00D84F73"/>
    <w:rsid w:val="00D864F9"/>
    <w:rsid w:val="00D86A71"/>
    <w:rsid w:val="00D87A0A"/>
    <w:rsid w:val="00D92184"/>
    <w:rsid w:val="00DA0211"/>
    <w:rsid w:val="00DA2D54"/>
    <w:rsid w:val="00DA7CE6"/>
    <w:rsid w:val="00DB49D9"/>
    <w:rsid w:val="00DB6DB7"/>
    <w:rsid w:val="00DC3BF6"/>
    <w:rsid w:val="00DC4F85"/>
    <w:rsid w:val="00DC4FC2"/>
    <w:rsid w:val="00DC6239"/>
    <w:rsid w:val="00DD05BD"/>
    <w:rsid w:val="00DD1D62"/>
    <w:rsid w:val="00DD2113"/>
    <w:rsid w:val="00DD2ABA"/>
    <w:rsid w:val="00DD3D39"/>
    <w:rsid w:val="00DE0DE3"/>
    <w:rsid w:val="00DE2110"/>
    <w:rsid w:val="00DE2626"/>
    <w:rsid w:val="00DE5407"/>
    <w:rsid w:val="00DE7DD3"/>
    <w:rsid w:val="00DF09DF"/>
    <w:rsid w:val="00DF7889"/>
    <w:rsid w:val="00DF78C0"/>
    <w:rsid w:val="00E00FDC"/>
    <w:rsid w:val="00E14447"/>
    <w:rsid w:val="00E16FDD"/>
    <w:rsid w:val="00E172F2"/>
    <w:rsid w:val="00E22EE6"/>
    <w:rsid w:val="00E30283"/>
    <w:rsid w:val="00E350A3"/>
    <w:rsid w:val="00E401DA"/>
    <w:rsid w:val="00E4434D"/>
    <w:rsid w:val="00E47A6F"/>
    <w:rsid w:val="00E47FB9"/>
    <w:rsid w:val="00E520B7"/>
    <w:rsid w:val="00E54F52"/>
    <w:rsid w:val="00E609FC"/>
    <w:rsid w:val="00E62358"/>
    <w:rsid w:val="00E630EC"/>
    <w:rsid w:val="00E7126D"/>
    <w:rsid w:val="00E7447C"/>
    <w:rsid w:val="00E74B26"/>
    <w:rsid w:val="00E804CD"/>
    <w:rsid w:val="00E91607"/>
    <w:rsid w:val="00E9218F"/>
    <w:rsid w:val="00E936E7"/>
    <w:rsid w:val="00E95E28"/>
    <w:rsid w:val="00E95FF4"/>
    <w:rsid w:val="00EA5505"/>
    <w:rsid w:val="00EB16E1"/>
    <w:rsid w:val="00EB2B29"/>
    <w:rsid w:val="00EC013D"/>
    <w:rsid w:val="00EC3097"/>
    <w:rsid w:val="00EC363A"/>
    <w:rsid w:val="00EC7B16"/>
    <w:rsid w:val="00EC7BC8"/>
    <w:rsid w:val="00EE3706"/>
    <w:rsid w:val="00EE6A82"/>
    <w:rsid w:val="00EF0332"/>
    <w:rsid w:val="00EF03F6"/>
    <w:rsid w:val="00EF130B"/>
    <w:rsid w:val="00EF365F"/>
    <w:rsid w:val="00F01F8B"/>
    <w:rsid w:val="00F03258"/>
    <w:rsid w:val="00F074C1"/>
    <w:rsid w:val="00F078D2"/>
    <w:rsid w:val="00F07EA2"/>
    <w:rsid w:val="00F14EE6"/>
    <w:rsid w:val="00F20815"/>
    <w:rsid w:val="00F20D7A"/>
    <w:rsid w:val="00F2194F"/>
    <w:rsid w:val="00F221B7"/>
    <w:rsid w:val="00F26555"/>
    <w:rsid w:val="00F36AD7"/>
    <w:rsid w:val="00F43494"/>
    <w:rsid w:val="00F439B2"/>
    <w:rsid w:val="00F457EE"/>
    <w:rsid w:val="00F46078"/>
    <w:rsid w:val="00F53A6C"/>
    <w:rsid w:val="00F54001"/>
    <w:rsid w:val="00F54109"/>
    <w:rsid w:val="00F54321"/>
    <w:rsid w:val="00F576D2"/>
    <w:rsid w:val="00F67B75"/>
    <w:rsid w:val="00F70A15"/>
    <w:rsid w:val="00F71678"/>
    <w:rsid w:val="00F71FF8"/>
    <w:rsid w:val="00F737E9"/>
    <w:rsid w:val="00F75D95"/>
    <w:rsid w:val="00F8744A"/>
    <w:rsid w:val="00F9238B"/>
    <w:rsid w:val="00F92BA3"/>
    <w:rsid w:val="00F946DE"/>
    <w:rsid w:val="00F9702E"/>
    <w:rsid w:val="00FA276D"/>
    <w:rsid w:val="00FB36CC"/>
    <w:rsid w:val="00FB4D44"/>
    <w:rsid w:val="00FB5272"/>
    <w:rsid w:val="00FB5A79"/>
    <w:rsid w:val="00FB7B45"/>
    <w:rsid w:val="00FC5262"/>
    <w:rsid w:val="00FC6BF0"/>
    <w:rsid w:val="00FE0C5D"/>
    <w:rsid w:val="00FE3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6B31B"/>
  <w15:docId w15:val="{FAE7E3DB-D3B7-40B0-A7A4-F7F635A8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76D"/>
    <w:pPr>
      <w:ind w:left="720"/>
      <w:contextualSpacing/>
    </w:pPr>
  </w:style>
  <w:style w:type="table" w:styleId="TableGrid">
    <w:name w:val="Table Grid"/>
    <w:basedOn w:val="TableNormal"/>
    <w:uiPriority w:val="59"/>
    <w:rsid w:val="000D1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6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3FF"/>
    <w:rPr>
      <w:rFonts w:ascii="Tahoma" w:hAnsi="Tahoma" w:cs="Tahoma"/>
      <w:sz w:val="16"/>
      <w:szCs w:val="16"/>
    </w:rPr>
  </w:style>
  <w:style w:type="paragraph" w:styleId="Header">
    <w:name w:val="header"/>
    <w:basedOn w:val="Normal"/>
    <w:link w:val="HeaderChar"/>
    <w:uiPriority w:val="99"/>
    <w:unhideWhenUsed/>
    <w:rsid w:val="00185A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A3E"/>
  </w:style>
  <w:style w:type="paragraph" w:styleId="Footer">
    <w:name w:val="footer"/>
    <w:basedOn w:val="Normal"/>
    <w:link w:val="FooterChar"/>
    <w:uiPriority w:val="99"/>
    <w:unhideWhenUsed/>
    <w:rsid w:val="00185A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A3E"/>
  </w:style>
  <w:style w:type="paragraph" w:styleId="EndnoteText">
    <w:name w:val="endnote text"/>
    <w:basedOn w:val="Normal"/>
    <w:link w:val="EndnoteTextChar"/>
    <w:uiPriority w:val="99"/>
    <w:semiHidden/>
    <w:unhideWhenUsed/>
    <w:rsid w:val="00F01F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1F8B"/>
    <w:rPr>
      <w:sz w:val="20"/>
      <w:szCs w:val="20"/>
    </w:rPr>
  </w:style>
  <w:style w:type="character" w:styleId="EndnoteReference">
    <w:name w:val="endnote reference"/>
    <w:basedOn w:val="DefaultParagraphFont"/>
    <w:uiPriority w:val="99"/>
    <w:semiHidden/>
    <w:unhideWhenUsed/>
    <w:rsid w:val="00F01F8B"/>
    <w:rPr>
      <w:vertAlign w:val="superscript"/>
    </w:rPr>
  </w:style>
  <w:style w:type="character" w:styleId="CommentReference">
    <w:name w:val="annotation reference"/>
    <w:basedOn w:val="DefaultParagraphFont"/>
    <w:uiPriority w:val="99"/>
    <w:semiHidden/>
    <w:unhideWhenUsed/>
    <w:rsid w:val="00C775DC"/>
    <w:rPr>
      <w:sz w:val="16"/>
      <w:szCs w:val="16"/>
    </w:rPr>
  </w:style>
  <w:style w:type="paragraph" w:styleId="CommentText">
    <w:name w:val="annotation text"/>
    <w:basedOn w:val="Normal"/>
    <w:link w:val="CommentTextChar"/>
    <w:uiPriority w:val="99"/>
    <w:unhideWhenUsed/>
    <w:rsid w:val="00C775DC"/>
    <w:pPr>
      <w:spacing w:line="240" w:lineRule="auto"/>
    </w:pPr>
    <w:rPr>
      <w:sz w:val="20"/>
      <w:szCs w:val="20"/>
    </w:rPr>
  </w:style>
  <w:style w:type="character" w:customStyle="1" w:styleId="CommentTextChar">
    <w:name w:val="Comment Text Char"/>
    <w:basedOn w:val="DefaultParagraphFont"/>
    <w:link w:val="CommentText"/>
    <w:uiPriority w:val="99"/>
    <w:rsid w:val="00C775DC"/>
    <w:rPr>
      <w:sz w:val="20"/>
      <w:szCs w:val="20"/>
    </w:rPr>
  </w:style>
  <w:style w:type="paragraph" w:styleId="CommentSubject">
    <w:name w:val="annotation subject"/>
    <w:basedOn w:val="CommentText"/>
    <w:next w:val="CommentText"/>
    <w:link w:val="CommentSubjectChar"/>
    <w:uiPriority w:val="99"/>
    <w:semiHidden/>
    <w:unhideWhenUsed/>
    <w:rsid w:val="00C775DC"/>
    <w:rPr>
      <w:b/>
      <w:bCs/>
    </w:rPr>
  </w:style>
  <w:style w:type="character" w:customStyle="1" w:styleId="CommentSubjectChar">
    <w:name w:val="Comment Subject Char"/>
    <w:basedOn w:val="CommentTextChar"/>
    <w:link w:val="CommentSubject"/>
    <w:uiPriority w:val="99"/>
    <w:semiHidden/>
    <w:rsid w:val="00C775DC"/>
    <w:rPr>
      <w:b/>
      <w:bCs/>
      <w:sz w:val="20"/>
      <w:szCs w:val="20"/>
    </w:rPr>
  </w:style>
  <w:style w:type="paragraph" w:styleId="Revision">
    <w:name w:val="Revision"/>
    <w:hidden/>
    <w:uiPriority w:val="99"/>
    <w:semiHidden/>
    <w:rsid w:val="00AE442C"/>
    <w:pPr>
      <w:spacing w:after="0" w:line="240" w:lineRule="auto"/>
    </w:pPr>
  </w:style>
  <w:style w:type="character" w:customStyle="1" w:styleId="apple-converted-space">
    <w:name w:val="apple-converted-space"/>
    <w:basedOn w:val="DefaultParagraphFont"/>
    <w:rsid w:val="00A40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44006">
      <w:bodyDiv w:val="1"/>
      <w:marLeft w:val="0"/>
      <w:marRight w:val="0"/>
      <w:marTop w:val="0"/>
      <w:marBottom w:val="0"/>
      <w:divBdr>
        <w:top w:val="none" w:sz="0" w:space="0" w:color="auto"/>
        <w:left w:val="none" w:sz="0" w:space="0" w:color="auto"/>
        <w:bottom w:val="none" w:sz="0" w:space="0" w:color="auto"/>
        <w:right w:val="none" w:sz="0" w:space="0" w:color="auto"/>
      </w:divBdr>
    </w:div>
    <w:div w:id="194079111">
      <w:bodyDiv w:val="1"/>
      <w:marLeft w:val="0"/>
      <w:marRight w:val="0"/>
      <w:marTop w:val="0"/>
      <w:marBottom w:val="0"/>
      <w:divBdr>
        <w:top w:val="none" w:sz="0" w:space="0" w:color="auto"/>
        <w:left w:val="none" w:sz="0" w:space="0" w:color="auto"/>
        <w:bottom w:val="none" w:sz="0" w:space="0" w:color="auto"/>
        <w:right w:val="none" w:sz="0" w:space="0" w:color="auto"/>
      </w:divBdr>
    </w:div>
    <w:div w:id="255677842">
      <w:bodyDiv w:val="1"/>
      <w:marLeft w:val="0"/>
      <w:marRight w:val="0"/>
      <w:marTop w:val="0"/>
      <w:marBottom w:val="0"/>
      <w:divBdr>
        <w:top w:val="none" w:sz="0" w:space="0" w:color="auto"/>
        <w:left w:val="none" w:sz="0" w:space="0" w:color="auto"/>
        <w:bottom w:val="none" w:sz="0" w:space="0" w:color="auto"/>
        <w:right w:val="none" w:sz="0" w:space="0" w:color="auto"/>
      </w:divBdr>
    </w:div>
    <w:div w:id="510218027">
      <w:bodyDiv w:val="1"/>
      <w:marLeft w:val="0"/>
      <w:marRight w:val="0"/>
      <w:marTop w:val="0"/>
      <w:marBottom w:val="0"/>
      <w:divBdr>
        <w:top w:val="none" w:sz="0" w:space="0" w:color="auto"/>
        <w:left w:val="none" w:sz="0" w:space="0" w:color="auto"/>
        <w:bottom w:val="none" w:sz="0" w:space="0" w:color="auto"/>
        <w:right w:val="none" w:sz="0" w:space="0" w:color="auto"/>
      </w:divBdr>
    </w:div>
    <w:div w:id="515926308">
      <w:bodyDiv w:val="1"/>
      <w:marLeft w:val="0"/>
      <w:marRight w:val="0"/>
      <w:marTop w:val="0"/>
      <w:marBottom w:val="0"/>
      <w:divBdr>
        <w:top w:val="none" w:sz="0" w:space="0" w:color="auto"/>
        <w:left w:val="none" w:sz="0" w:space="0" w:color="auto"/>
        <w:bottom w:val="none" w:sz="0" w:space="0" w:color="auto"/>
        <w:right w:val="none" w:sz="0" w:space="0" w:color="auto"/>
      </w:divBdr>
    </w:div>
    <w:div w:id="517355047">
      <w:bodyDiv w:val="1"/>
      <w:marLeft w:val="0"/>
      <w:marRight w:val="0"/>
      <w:marTop w:val="0"/>
      <w:marBottom w:val="0"/>
      <w:divBdr>
        <w:top w:val="none" w:sz="0" w:space="0" w:color="auto"/>
        <w:left w:val="none" w:sz="0" w:space="0" w:color="auto"/>
        <w:bottom w:val="none" w:sz="0" w:space="0" w:color="auto"/>
        <w:right w:val="none" w:sz="0" w:space="0" w:color="auto"/>
      </w:divBdr>
    </w:div>
    <w:div w:id="569854240">
      <w:bodyDiv w:val="1"/>
      <w:marLeft w:val="0"/>
      <w:marRight w:val="0"/>
      <w:marTop w:val="0"/>
      <w:marBottom w:val="0"/>
      <w:divBdr>
        <w:top w:val="none" w:sz="0" w:space="0" w:color="auto"/>
        <w:left w:val="none" w:sz="0" w:space="0" w:color="auto"/>
        <w:bottom w:val="none" w:sz="0" w:space="0" w:color="auto"/>
        <w:right w:val="none" w:sz="0" w:space="0" w:color="auto"/>
      </w:divBdr>
    </w:div>
    <w:div w:id="600143124">
      <w:bodyDiv w:val="1"/>
      <w:marLeft w:val="0"/>
      <w:marRight w:val="0"/>
      <w:marTop w:val="0"/>
      <w:marBottom w:val="0"/>
      <w:divBdr>
        <w:top w:val="none" w:sz="0" w:space="0" w:color="auto"/>
        <w:left w:val="none" w:sz="0" w:space="0" w:color="auto"/>
        <w:bottom w:val="none" w:sz="0" w:space="0" w:color="auto"/>
        <w:right w:val="none" w:sz="0" w:space="0" w:color="auto"/>
      </w:divBdr>
    </w:div>
    <w:div w:id="652757714">
      <w:bodyDiv w:val="1"/>
      <w:marLeft w:val="0"/>
      <w:marRight w:val="0"/>
      <w:marTop w:val="0"/>
      <w:marBottom w:val="0"/>
      <w:divBdr>
        <w:top w:val="none" w:sz="0" w:space="0" w:color="auto"/>
        <w:left w:val="none" w:sz="0" w:space="0" w:color="auto"/>
        <w:bottom w:val="none" w:sz="0" w:space="0" w:color="auto"/>
        <w:right w:val="none" w:sz="0" w:space="0" w:color="auto"/>
      </w:divBdr>
    </w:div>
    <w:div w:id="658583418">
      <w:bodyDiv w:val="1"/>
      <w:marLeft w:val="0"/>
      <w:marRight w:val="0"/>
      <w:marTop w:val="0"/>
      <w:marBottom w:val="0"/>
      <w:divBdr>
        <w:top w:val="none" w:sz="0" w:space="0" w:color="auto"/>
        <w:left w:val="none" w:sz="0" w:space="0" w:color="auto"/>
        <w:bottom w:val="none" w:sz="0" w:space="0" w:color="auto"/>
        <w:right w:val="none" w:sz="0" w:space="0" w:color="auto"/>
      </w:divBdr>
    </w:div>
    <w:div w:id="671640358">
      <w:bodyDiv w:val="1"/>
      <w:marLeft w:val="0"/>
      <w:marRight w:val="0"/>
      <w:marTop w:val="0"/>
      <w:marBottom w:val="0"/>
      <w:divBdr>
        <w:top w:val="none" w:sz="0" w:space="0" w:color="auto"/>
        <w:left w:val="none" w:sz="0" w:space="0" w:color="auto"/>
        <w:bottom w:val="none" w:sz="0" w:space="0" w:color="auto"/>
        <w:right w:val="none" w:sz="0" w:space="0" w:color="auto"/>
      </w:divBdr>
    </w:div>
    <w:div w:id="767695497">
      <w:bodyDiv w:val="1"/>
      <w:marLeft w:val="0"/>
      <w:marRight w:val="0"/>
      <w:marTop w:val="0"/>
      <w:marBottom w:val="0"/>
      <w:divBdr>
        <w:top w:val="none" w:sz="0" w:space="0" w:color="auto"/>
        <w:left w:val="none" w:sz="0" w:space="0" w:color="auto"/>
        <w:bottom w:val="none" w:sz="0" w:space="0" w:color="auto"/>
        <w:right w:val="none" w:sz="0" w:space="0" w:color="auto"/>
      </w:divBdr>
    </w:div>
    <w:div w:id="836075484">
      <w:bodyDiv w:val="1"/>
      <w:marLeft w:val="0"/>
      <w:marRight w:val="0"/>
      <w:marTop w:val="0"/>
      <w:marBottom w:val="0"/>
      <w:divBdr>
        <w:top w:val="none" w:sz="0" w:space="0" w:color="auto"/>
        <w:left w:val="none" w:sz="0" w:space="0" w:color="auto"/>
        <w:bottom w:val="none" w:sz="0" w:space="0" w:color="auto"/>
        <w:right w:val="none" w:sz="0" w:space="0" w:color="auto"/>
      </w:divBdr>
    </w:div>
    <w:div w:id="899054098">
      <w:bodyDiv w:val="1"/>
      <w:marLeft w:val="0"/>
      <w:marRight w:val="0"/>
      <w:marTop w:val="0"/>
      <w:marBottom w:val="0"/>
      <w:divBdr>
        <w:top w:val="none" w:sz="0" w:space="0" w:color="auto"/>
        <w:left w:val="none" w:sz="0" w:space="0" w:color="auto"/>
        <w:bottom w:val="none" w:sz="0" w:space="0" w:color="auto"/>
        <w:right w:val="none" w:sz="0" w:space="0" w:color="auto"/>
      </w:divBdr>
    </w:div>
    <w:div w:id="932594883">
      <w:bodyDiv w:val="1"/>
      <w:marLeft w:val="0"/>
      <w:marRight w:val="0"/>
      <w:marTop w:val="0"/>
      <w:marBottom w:val="0"/>
      <w:divBdr>
        <w:top w:val="none" w:sz="0" w:space="0" w:color="auto"/>
        <w:left w:val="none" w:sz="0" w:space="0" w:color="auto"/>
        <w:bottom w:val="none" w:sz="0" w:space="0" w:color="auto"/>
        <w:right w:val="none" w:sz="0" w:space="0" w:color="auto"/>
      </w:divBdr>
    </w:div>
    <w:div w:id="970289688">
      <w:bodyDiv w:val="1"/>
      <w:marLeft w:val="0"/>
      <w:marRight w:val="0"/>
      <w:marTop w:val="0"/>
      <w:marBottom w:val="0"/>
      <w:divBdr>
        <w:top w:val="none" w:sz="0" w:space="0" w:color="auto"/>
        <w:left w:val="none" w:sz="0" w:space="0" w:color="auto"/>
        <w:bottom w:val="none" w:sz="0" w:space="0" w:color="auto"/>
        <w:right w:val="none" w:sz="0" w:space="0" w:color="auto"/>
      </w:divBdr>
    </w:div>
    <w:div w:id="1022904369">
      <w:bodyDiv w:val="1"/>
      <w:marLeft w:val="0"/>
      <w:marRight w:val="0"/>
      <w:marTop w:val="0"/>
      <w:marBottom w:val="0"/>
      <w:divBdr>
        <w:top w:val="none" w:sz="0" w:space="0" w:color="auto"/>
        <w:left w:val="none" w:sz="0" w:space="0" w:color="auto"/>
        <w:bottom w:val="none" w:sz="0" w:space="0" w:color="auto"/>
        <w:right w:val="none" w:sz="0" w:space="0" w:color="auto"/>
      </w:divBdr>
    </w:div>
    <w:div w:id="1157769515">
      <w:bodyDiv w:val="1"/>
      <w:marLeft w:val="0"/>
      <w:marRight w:val="0"/>
      <w:marTop w:val="0"/>
      <w:marBottom w:val="0"/>
      <w:divBdr>
        <w:top w:val="none" w:sz="0" w:space="0" w:color="auto"/>
        <w:left w:val="none" w:sz="0" w:space="0" w:color="auto"/>
        <w:bottom w:val="none" w:sz="0" w:space="0" w:color="auto"/>
        <w:right w:val="none" w:sz="0" w:space="0" w:color="auto"/>
      </w:divBdr>
    </w:div>
    <w:div w:id="1292517636">
      <w:bodyDiv w:val="1"/>
      <w:marLeft w:val="0"/>
      <w:marRight w:val="0"/>
      <w:marTop w:val="0"/>
      <w:marBottom w:val="0"/>
      <w:divBdr>
        <w:top w:val="none" w:sz="0" w:space="0" w:color="auto"/>
        <w:left w:val="none" w:sz="0" w:space="0" w:color="auto"/>
        <w:bottom w:val="none" w:sz="0" w:space="0" w:color="auto"/>
        <w:right w:val="none" w:sz="0" w:space="0" w:color="auto"/>
      </w:divBdr>
    </w:div>
    <w:div w:id="1390878327">
      <w:bodyDiv w:val="1"/>
      <w:marLeft w:val="0"/>
      <w:marRight w:val="0"/>
      <w:marTop w:val="0"/>
      <w:marBottom w:val="0"/>
      <w:divBdr>
        <w:top w:val="none" w:sz="0" w:space="0" w:color="auto"/>
        <w:left w:val="none" w:sz="0" w:space="0" w:color="auto"/>
        <w:bottom w:val="none" w:sz="0" w:space="0" w:color="auto"/>
        <w:right w:val="none" w:sz="0" w:space="0" w:color="auto"/>
      </w:divBdr>
    </w:div>
    <w:div w:id="1393819774">
      <w:bodyDiv w:val="1"/>
      <w:marLeft w:val="0"/>
      <w:marRight w:val="0"/>
      <w:marTop w:val="0"/>
      <w:marBottom w:val="0"/>
      <w:divBdr>
        <w:top w:val="none" w:sz="0" w:space="0" w:color="auto"/>
        <w:left w:val="none" w:sz="0" w:space="0" w:color="auto"/>
        <w:bottom w:val="none" w:sz="0" w:space="0" w:color="auto"/>
        <w:right w:val="none" w:sz="0" w:space="0" w:color="auto"/>
      </w:divBdr>
    </w:div>
    <w:div w:id="1456948117">
      <w:bodyDiv w:val="1"/>
      <w:marLeft w:val="0"/>
      <w:marRight w:val="0"/>
      <w:marTop w:val="0"/>
      <w:marBottom w:val="0"/>
      <w:divBdr>
        <w:top w:val="none" w:sz="0" w:space="0" w:color="auto"/>
        <w:left w:val="none" w:sz="0" w:space="0" w:color="auto"/>
        <w:bottom w:val="none" w:sz="0" w:space="0" w:color="auto"/>
        <w:right w:val="none" w:sz="0" w:space="0" w:color="auto"/>
      </w:divBdr>
    </w:div>
    <w:div w:id="1500850231">
      <w:bodyDiv w:val="1"/>
      <w:marLeft w:val="0"/>
      <w:marRight w:val="0"/>
      <w:marTop w:val="0"/>
      <w:marBottom w:val="0"/>
      <w:divBdr>
        <w:top w:val="none" w:sz="0" w:space="0" w:color="auto"/>
        <w:left w:val="none" w:sz="0" w:space="0" w:color="auto"/>
        <w:bottom w:val="none" w:sz="0" w:space="0" w:color="auto"/>
        <w:right w:val="none" w:sz="0" w:space="0" w:color="auto"/>
      </w:divBdr>
    </w:div>
    <w:div w:id="1603685424">
      <w:bodyDiv w:val="1"/>
      <w:marLeft w:val="0"/>
      <w:marRight w:val="0"/>
      <w:marTop w:val="0"/>
      <w:marBottom w:val="0"/>
      <w:divBdr>
        <w:top w:val="none" w:sz="0" w:space="0" w:color="auto"/>
        <w:left w:val="none" w:sz="0" w:space="0" w:color="auto"/>
        <w:bottom w:val="none" w:sz="0" w:space="0" w:color="auto"/>
        <w:right w:val="none" w:sz="0" w:space="0" w:color="auto"/>
      </w:divBdr>
    </w:div>
    <w:div w:id="1608466593">
      <w:bodyDiv w:val="1"/>
      <w:marLeft w:val="0"/>
      <w:marRight w:val="0"/>
      <w:marTop w:val="0"/>
      <w:marBottom w:val="0"/>
      <w:divBdr>
        <w:top w:val="none" w:sz="0" w:space="0" w:color="auto"/>
        <w:left w:val="none" w:sz="0" w:space="0" w:color="auto"/>
        <w:bottom w:val="none" w:sz="0" w:space="0" w:color="auto"/>
        <w:right w:val="none" w:sz="0" w:space="0" w:color="auto"/>
      </w:divBdr>
    </w:div>
    <w:div w:id="1616980082">
      <w:bodyDiv w:val="1"/>
      <w:marLeft w:val="0"/>
      <w:marRight w:val="0"/>
      <w:marTop w:val="0"/>
      <w:marBottom w:val="0"/>
      <w:divBdr>
        <w:top w:val="none" w:sz="0" w:space="0" w:color="auto"/>
        <w:left w:val="none" w:sz="0" w:space="0" w:color="auto"/>
        <w:bottom w:val="none" w:sz="0" w:space="0" w:color="auto"/>
        <w:right w:val="none" w:sz="0" w:space="0" w:color="auto"/>
      </w:divBdr>
    </w:div>
    <w:div w:id="1630477782">
      <w:bodyDiv w:val="1"/>
      <w:marLeft w:val="0"/>
      <w:marRight w:val="0"/>
      <w:marTop w:val="0"/>
      <w:marBottom w:val="0"/>
      <w:divBdr>
        <w:top w:val="none" w:sz="0" w:space="0" w:color="auto"/>
        <w:left w:val="none" w:sz="0" w:space="0" w:color="auto"/>
        <w:bottom w:val="none" w:sz="0" w:space="0" w:color="auto"/>
        <w:right w:val="none" w:sz="0" w:space="0" w:color="auto"/>
      </w:divBdr>
    </w:div>
    <w:div w:id="1898079123">
      <w:bodyDiv w:val="1"/>
      <w:marLeft w:val="0"/>
      <w:marRight w:val="0"/>
      <w:marTop w:val="0"/>
      <w:marBottom w:val="0"/>
      <w:divBdr>
        <w:top w:val="none" w:sz="0" w:space="0" w:color="auto"/>
        <w:left w:val="none" w:sz="0" w:space="0" w:color="auto"/>
        <w:bottom w:val="none" w:sz="0" w:space="0" w:color="auto"/>
        <w:right w:val="none" w:sz="0" w:space="0" w:color="auto"/>
      </w:divBdr>
    </w:div>
    <w:div w:id="1907960241">
      <w:bodyDiv w:val="1"/>
      <w:marLeft w:val="0"/>
      <w:marRight w:val="0"/>
      <w:marTop w:val="0"/>
      <w:marBottom w:val="0"/>
      <w:divBdr>
        <w:top w:val="none" w:sz="0" w:space="0" w:color="auto"/>
        <w:left w:val="none" w:sz="0" w:space="0" w:color="auto"/>
        <w:bottom w:val="none" w:sz="0" w:space="0" w:color="auto"/>
        <w:right w:val="none" w:sz="0" w:space="0" w:color="auto"/>
      </w:divBdr>
    </w:div>
    <w:div w:id="1916821271">
      <w:bodyDiv w:val="1"/>
      <w:marLeft w:val="0"/>
      <w:marRight w:val="0"/>
      <w:marTop w:val="0"/>
      <w:marBottom w:val="0"/>
      <w:divBdr>
        <w:top w:val="none" w:sz="0" w:space="0" w:color="auto"/>
        <w:left w:val="none" w:sz="0" w:space="0" w:color="auto"/>
        <w:bottom w:val="none" w:sz="0" w:space="0" w:color="auto"/>
        <w:right w:val="none" w:sz="0" w:space="0" w:color="auto"/>
      </w:divBdr>
    </w:div>
    <w:div w:id="1945648622">
      <w:bodyDiv w:val="1"/>
      <w:marLeft w:val="0"/>
      <w:marRight w:val="0"/>
      <w:marTop w:val="0"/>
      <w:marBottom w:val="0"/>
      <w:divBdr>
        <w:top w:val="none" w:sz="0" w:space="0" w:color="auto"/>
        <w:left w:val="none" w:sz="0" w:space="0" w:color="auto"/>
        <w:bottom w:val="none" w:sz="0" w:space="0" w:color="auto"/>
        <w:right w:val="none" w:sz="0" w:space="0" w:color="auto"/>
      </w:divBdr>
    </w:div>
    <w:div w:id="198385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b97b206-0a40-42b5-b2c5-340aca553dbf">E4ZVS2VAQ7SK-2052386440-42761</_dlc_DocId>
    <_dlc_DocIdUrl xmlns="1b97b206-0a40-42b5-b2c5-340aca553dbf">
      <Url>https://inclusionlondon.sharepoint.com/sites/BUSINESSPLANNING/_layouts/15/DocIdRedir.aspx?ID=E4ZVS2VAQ7SK-2052386440-42761</Url>
      <Description>E4ZVS2VAQ7SK-2052386440-42761</Description>
    </_dlc_DocIdUrl>
    <_dlc_DocIdPersistId xmlns="1b97b206-0a40-42b5-b2c5-340aca553dbf">false</_dlc_DocIdPersistI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2390FD588DCFC649B4B224CA4E0CADE9" ma:contentTypeVersion="10" ma:contentTypeDescription="Create a new document." ma:contentTypeScope="" ma:versionID="c8ea39ed6d2b99099bbf61645cdfc318">
  <xsd:schema xmlns:xsd="http://www.w3.org/2001/XMLSchema" xmlns:xs="http://www.w3.org/2001/XMLSchema" xmlns:p="http://schemas.microsoft.com/office/2006/metadata/properties" xmlns:ns2="1b97b206-0a40-42b5-b2c5-340aca553dbf" xmlns:ns3="35cedf98-1d39-4d45-8d89-f4730bf77be3" targetNamespace="http://schemas.microsoft.com/office/2006/metadata/properties" ma:root="true" ma:fieldsID="3a5136f4f969af878ef173153f8ae824" ns2:_="" ns3:_="">
    <xsd:import namespace="1b97b206-0a40-42b5-b2c5-340aca553dbf"/>
    <xsd:import namespace="35cedf98-1d39-4d45-8d89-f4730bf77be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97b206-0a40-42b5-b2c5-340aca553db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cedf98-1d39-4d45-8d89-f4730bf77be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6EF0AB-EC8C-40B0-864B-2339189C05A2}">
  <ds:schemaRefs>
    <ds:schemaRef ds:uri="http://schemas.microsoft.com/office/2006/metadata/properties"/>
    <ds:schemaRef ds:uri="http://schemas.microsoft.com/office/infopath/2007/PartnerControls"/>
    <ds:schemaRef ds:uri="1b97b206-0a40-42b5-b2c5-340aca553dbf"/>
  </ds:schemaRefs>
</ds:datastoreItem>
</file>

<file path=customXml/itemProps2.xml><?xml version="1.0" encoding="utf-8"?>
<ds:datastoreItem xmlns:ds="http://schemas.openxmlformats.org/officeDocument/2006/customXml" ds:itemID="{D33F91E9-BBF5-4B8E-B242-7DFC8D059999}">
  <ds:schemaRefs>
    <ds:schemaRef ds:uri="http://schemas.openxmlformats.org/officeDocument/2006/bibliography"/>
  </ds:schemaRefs>
</ds:datastoreItem>
</file>

<file path=customXml/itemProps3.xml><?xml version="1.0" encoding="utf-8"?>
<ds:datastoreItem xmlns:ds="http://schemas.openxmlformats.org/officeDocument/2006/customXml" ds:itemID="{075FAB1A-46DE-46DF-87EC-A24C15C7F232}">
  <ds:schemaRefs>
    <ds:schemaRef ds:uri="http://schemas.microsoft.com/sharepoint/v3/contenttype/forms"/>
  </ds:schemaRefs>
</ds:datastoreItem>
</file>

<file path=customXml/itemProps4.xml><?xml version="1.0" encoding="utf-8"?>
<ds:datastoreItem xmlns:ds="http://schemas.openxmlformats.org/officeDocument/2006/customXml" ds:itemID="{FDB6292D-1E8B-4E95-A128-EBD1744CFE3C}">
  <ds:schemaRefs>
    <ds:schemaRef ds:uri="http://schemas.microsoft.com/sharepoint/events"/>
  </ds:schemaRefs>
</ds:datastoreItem>
</file>

<file path=customXml/itemProps5.xml><?xml version="1.0" encoding="utf-8"?>
<ds:datastoreItem xmlns:ds="http://schemas.openxmlformats.org/officeDocument/2006/customXml" ds:itemID="{1398D3FA-2738-4A8C-B24D-E6033A96E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97b206-0a40-42b5-b2c5-340aca553dbf"/>
    <ds:schemaRef ds:uri="35cedf98-1d39-4d45-8d89-f4730bf77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3715</Words>
  <Characters>21181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Tracey.Lazard</dc:creator>
  <cp:lastModifiedBy>Tracey.Lazard</cp:lastModifiedBy>
  <cp:revision>3</cp:revision>
  <cp:lastPrinted>2018-05-11T11:21:00Z</cp:lastPrinted>
  <dcterms:created xsi:type="dcterms:W3CDTF">2022-02-22T11:23:00Z</dcterms:created>
  <dcterms:modified xsi:type="dcterms:W3CDTF">2022-03-02T15:57:00Z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0x0101002390FD588DCFC649B4B224CA4E0CADE9</vt:lpwstr>
  </property>
  <property fmtid="{D5CDD505-2E9C-101B-9397-08002B2CF9AE}" pid="3" name="Order">
    <vt:r8>56200</vt:r8>
  </property>
  <property fmtid="{D5CDD505-2E9C-101B-9397-08002B2CF9AE}" pid="4" name="_dlc_DocIdItemGuid">
    <vt:lpwstr>c60d2726-cef6-4df0-bb02-f21fe58c3f97</vt:lpwstr>
  </property>
  <property fmtid="{D5CDD505-2E9C-101B-9397-08002B2CF9AE}" pid="5" name="URL">
    <vt:lpwstr/>
  </property>
  <property fmtid="{D5CDD505-2E9C-101B-9397-08002B2CF9AE}" pid="6" name="xd_Signature">
    <vt:bool>false</vt:bool>
  </property>
  <property fmtid="{D5CDD505-2E9C-101B-9397-08002B2CF9AE}" pid="7" name="DocumentSetDescription">
    <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