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1DA7" w14:textId="07475554" w:rsidR="00155E52" w:rsidRPr="00155E52" w:rsidRDefault="00C34CE5" w:rsidP="00155E52">
      <w:pPr>
        <w:spacing w:after="6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52"/>
          <w:szCs w:val="52"/>
          <w:lang w:eastAsia="en-GB"/>
        </w:rPr>
        <w:t xml:space="preserve">ELCs and </w:t>
      </w:r>
      <w:r w:rsidR="00323162">
        <w:rPr>
          <w:rFonts w:ascii="Arial" w:eastAsia="Times New Roman" w:hAnsi="Arial" w:cs="Arial"/>
          <w:color w:val="000000"/>
          <w:sz w:val="52"/>
          <w:szCs w:val="52"/>
          <w:lang w:eastAsia="en-GB"/>
        </w:rPr>
        <w:t>Experiences of</w:t>
      </w:r>
      <w:r>
        <w:rPr>
          <w:rFonts w:ascii="Arial" w:eastAsia="Times New Roman" w:hAnsi="Arial" w:cs="Arial"/>
          <w:color w:val="000000"/>
          <w:sz w:val="52"/>
          <w:szCs w:val="52"/>
          <w:lang w:eastAsia="en-GB"/>
        </w:rPr>
        <w:t xml:space="preserve"> Healthcare: </w:t>
      </w:r>
      <w:r w:rsidR="00155E52" w:rsidRPr="00155E52">
        <w:rPr>
          <w:rFonts w:ascii="Arial" w:eastAsia="Times New Roman" w:hAnsi="Arial" w:cs="Arial"/>
          <w:color w:val="000000"/>
          <w:sz w:val="52"/>
          <w:szCs w:val="52"/>
          <w:lang w:eastAsia="en-GB"/>
        </w:rPr>
        <w:t>Article 25</w:t>
      </w:r>
      <w:r w:rsidR="00B4752D">
        <w:rPr>
          <w:rFonts w:ascii="Arial" w:eastAsia="Times New Roman" w:hAnsi="Arial" w:cs="Arial"/>
          <w:color w:val="000000"/>
          <w:sz w:val="52"/>
          <w:szCs w:val="52"/>
          <w:lang w:eastAsia="en-GB"/>
        </w:rPr>
        <w:t xml:space="preserve"> (</w:t>
      </w:r>
      <w:r w:rsidR="00402D28">
        <w:rPr>
          <w:rFonts w:ascii="Arial" w:eastAsia="Times New Roman" w:hAnsi="Arial" w:cs="Arial"/>
          <w:color w:val="000000"/>
          <w:sz w:val="52"/>
          <w:szCs w:val="52"/>
          <w:lang w:eastAsia="en-GB"/>
        </w:rPr>
        <w:t>H</w:t>
      </w:r>
      <w:r w:rsidR="00155E52" w:rsidRPr="00155E52">
        <w:rPr>
          <w:rFonts w:ascii="Arial" w:eastAsia="Times New Roman" w:hAnsi="Arial" w:cs="Arial"/>
          <w:color w:val="000000"/>
          <w:sz w:val="52"/>
          <w:szCs w:val="52"/>
          <w:lang w:eastAsia="en-GB"/>
        </w:rPr>
        <w:t>ealth</w:t>
      </w:r>
      <w:r w:rsidR="00B4752D">
        <w:rPr>
          <w:rFonts w:ascii="Arial" w:eastAsia="Times New Roman" w:hAnsi="Arial" w:cs="Arial"/>
          <w:color w:val="000000"/>
          <w:sz w:val="52"/>
          <w:szCs w:val="52"/>
          <w:lang w:eastAsia="en-GB"/>
        </w:rPr>
        <w:t>)</w:t>
      </w:r>
    </w:p>
    <w:p w14:paraId="78B03847" w14:textId="77777777" w:rsidR="00155E52" w:rsidRPr="00155E52" w:rsidRDefault="00155E52" w:rsidP="00155E52">
      <w:pPr>
        <w:spacing w:after="0" w:line="240" w:lineRule="auto"/>
        <w:rPr>
          <w:rFonts w:ascii="Times New Roman" w:eastAsia="Times New Roman" w:hAnsi="Times New Roman" w:cs="Times New Roman"/>
          <w:sz w:val="24"/>
          <w:szCs w:val="24"/>
          <w:lang w:eastAsia="en-GB"/>
        </w:rPr>
      </w:pPr>
    </w:p>
    <w:p w14:paraId="3B296581" w14:textId="5DAD95FF" w:rsidR="00B4752D" w:rsidRDefault="00B4752D" w:rsidP="00155E52">
      <w:pPr>
        <w:spacing w:after="0" w:line="240" w:lineRule="auto"/>
        <w:rPr>
          <w:rFonts w:ascii="Arial" w:eastAsia="Times New Roman" w:hAnsi="Arial" w:cs="Arial"/>
          <w:color w:val="000000"/>
          <w:sz w:val="24"/>
          <w:szCs w:val="24"/>
          <w:lang w:eastAsia="en-GB"/>
        </w:rPr>
      </w:pPr>
      <w:bookmarkStart w:id="0" w:name="_Hlk96962550"/>
      <w:r>
        <w:rPr>
          <w:rFonts w:ascii="Arial" w:eastAsia="Times New Roman" w:hAnsi="Arial" w:cs="Arial"/>
          <w:color w:val="000000"/>
          <w:sz w:val="24"/>
          <w:szCs w:val="24"/>
          <w:lang w:eastAsia="en-GB"/>
        </w:rPr>
        <w:t>In this s</w:t>
      </w:r>
      <w:r w:rsidR="008F4357">
        <w:rPr>
          <w:rFonts w:ascii="Arial" w:eastAsia="Times New Roman" w:hAnsi="Arial" w:cs="Arial"/>
          <w:color w:val="000000"/>
          <w:sz w:val="24"/>
          <w:szCs w:val="24"/>
          <w:lang w:eastAsia="en-GB"/>
        </w:rPr>
        <w:t>ection</w:t>
      </w:r>
      <w:r>
        <w:rPr>
          <w:rFonts w:ascii="Arial" w:eastAsia="Times New Roman" w:hAnsi="Arial" w:cs="Arial"/>
          <w:color w:val="000000"/>
          <w:sz w:val="24"/>
          <w:szCs w:val="24"/>
          <w:lang w:eastAsia="en-GB"/>
        </w:rPr>
        <w:t xml:space="preserve"> </w:t>
      </w:r>
      <w:r w:rsidR="0044030C">
        <w:rPr>
          <w:rFonts w:ascii="Arial" w:eastAsia="Times New Roman" w:hAnsi="Arial" w:cs="Arial"/>
          <w:color w:val="000000"/>
          <w:sz w:val="24"/>
          <w:szCs w:val="24"/>
          <w:lang w:eastAsia="en-GB"/>
        </w:rPr>
        <w:t xml:space="preserve">we discuss the difficulties faced by people with uncertain or contested medical diagnoses in accessing healthcare, and the harm sustained </w:t>
      </w:r>
      <w:proofErr w:type="gramStart"/>
      <w:r w:rsidR="0044030C">
        <w:rPr>
          <w:rFonts w:ascii="Arial" w:eastAsia="Times New Roman" w:hAnsi="Arial" w:cs="Arial"/>
          <w:color w:val="000000"/>
          <w:sz w:val="24"/>
          <w:szCs w:val="24"/>
          <w:lang w:eastAsia="en-GB"/>
        </w:rPr>
        <w:t>as a result of</w:t>
      </w:r>
      <w:proofErr w:type="gramEnd"/>
      <w:r w:rsidR="0044030C">
        <w:rPr>
          <w:rFonts w:ascii="Arial" w:eastAsia="Times New Roman" w:hAnsi="Arial" w:cs="Arial"/>
          <w:color w:val="000000"/>
          <w:sz w:val="24"/>
          <w:szCs w:val="24"/>
          <w:lang w:eastAsia="en-GB"/>
        </w:rPr>
        <w:t xml:space="preserve"> inappropriate treatments and institutional disbelief. We also discuss the difficulties housebound people experience accessing healthcare, and finally the impact of COVID-19 on</w:t>
      </w:r>
      <w:r w:rsidR="00FE5394">
        <w:rPr>
          <w:rFonts w:ascii="Arial" w:eastAsia="Times New Roman" w:hAnsi="Arial" w:cs="Arial"/>
          <w:color w:val="000000"/>
          <w:sz w:val="24"/>
          <w:szCs w:val="24"/>
          <w:lang w:eastAsia="en-GB"/>
        </w:rPr>
        <w:t xml:space="preserve"> the access to healthcare of</w:t>
      </w:r>
      <w:r w:rsidR="0044030C">
        <w:rPr>
          <w:rFonts w:ascii="Arial" w:eastAsia="Times New Roman" w:hAnsi="Arial" w:cs="Arial"/>
          <w:color w:val="000000"/>
          <w:sz w:val="24"/>
          <w:szCs w:val="24"/>
          <w:lang w:eastAsia="en-GB"/>
        </w:rPr>
        <w:t xml:space="preserve"> people with energy limiting </w:t>
      </w:r>
      <w:r w:rsidR="00C31F7E">
        <w:rPr>
          <w:rFonts w:ascii="Arial" w:eastAsia="Times New Roman" w:hAnsi="Arial" w:cs="Arial"/>
          <w:color w:val="000000"/>
          <w:sz w:val="24"/>
          <w:szCs w:val="24"/>
          <w:lang w:eastAsia="en-GB"/>
        </w:rPr>
        <w:t>conditions</w:t>
      </w:r>
      <w:r w:rsidR="0044030C">
        <w:rPr>
          <w:rFonts w:ascii="Arial" w:eastAsia="Times New Roman" w:hAnsi="Arial" w:cs="Arial"/>
          <w:color w:val="000000"/>
          <w:sz w:val="24"/>
          <w:szCs w:val="24"/>
          <w:lang w:eastAsia="en-GB"/>
        </w:rPr>
        <w:t xml:space="preserve"> (ELCs).</w:t>
      </w:r>
    </w:p>
    <w:bookmarkEnd w:id="0"/>
    <w:p w14:paraId="095666E9" w14:textId="77777777" w:rsidR="0044030C" w:rsidRDefault="0044030C" w:rsidP="00155E52">
      <w:pPr>
        <w:spacing w:after="0" w:line="240" w:lineRule="auto"/>
        <w:rPr>
          <w:rFonts w:ascii="Arial" w:eastAsia="Times New Roman" w:hAnsi="Arial" w:cs="Arial"/>
          <w:color w:val="000000"/>
          <w:sz w:val="24"/>
          <w:szCs w:val="24"/>
          <w:lang w:eastAsia="en-GB"/>
        </w:rPr>
      </w:pPr>
    </w:p>
    <w:p w14:paraId="17C6F035" w14:textId="45F9E211" w:rsidR="00B4752D" w:rsidRDefault="00B4752D" w:rsidP="00155E52">
      <w:pPr>
        <w:spacing w:after="0" w:line="240" w:lineRule="auto"/>
        <w:rPr>
          <w:rFonts w:ascii="Arial" w:eastAsia="Times New Roman" w:hAnsi="Arial" w:cs="Arial"/>
          <w:color w:val="000000"/>
          <w:sz w:val="24"/>
          <w:szCs w:val="24"/>
          <w:lang w:eastAsia="en-GB"/>
        </w:rPr>
      </w:pPr>
    </w:p>
    <w:p w14:paraId="1E628496" w14:textId="62CC697C" w:rsidR="00B4752D" w:rsidRPr="0044030C" w:rsidRDefault="0044030C" w:rsidP="00155E52">
      <w:pPr>
        <w:spacing w:after="0" w:line="24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Medically Unexplained Symptoms, Disbelief and Harm</w:t>
      </w:r>
    </w:p>
    <w:p w14:paraId="4E327144" w14:textId="77777777" w:rsidR="00896698" w:rsidRDefault="00896698" w:rsidP="00155E52">
      <w:pPr>
        <w:spacing w:after="0" w:line="240" w:lineRule="auto"/>
        <w:rPr>
          <w:rFonts w:ascii="Arial" w:eastAsia="Times New Roman" w:hAnsi="Arial" w:cs="Arial"/>
          <w:color w:val="000000"/>
          <w:sz w:val="24"/>
          <w:szCs w:val="24"/>
          <w:lang w:eastAsia="en-GB"/>
        </w:rPr>
      </w:pPr>
    </w:p>
    <w:p w14:paraId="59B0A7D5" w14:textId="222D5DB6" w:rsidR="00155E52" w:rsidRPr="009D3BA4" w:rsidRDefault="00155E52" w:rsidP="00155E52">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Disabled people with uncertain or contested medical diagnoses have unequal access to general healthcare, poorer experiences of healthcare services and often report iatrogenic harm</w:t>
      </w:r>
      <w:r w:rsidR="00DC3338" w:rsidRPr="009D3BA4">
        <w:rPr>
          <w:rFonts w:ascii="Arial" w:eastAsia="Times New Roman" w:hAnsi="Arial" w:cs="Arial"/>
          <w:color w:val="000000"/>
          <w:sz w:val="24"/>
          <w:szCs w:val="24"/>
          <w:lang w:eastAsia="en-GB"/>
        </w:rPr>
        <w:t xml:space="preserve"> (harm caused by medical treatment)</w:t>
      </w:r>
      <w:r w:rsidRPr="009D3BA4">
        <w:rPr>
          <w:rFonts w:ascii="Arial" w:eastAsia="Times New Roman" w:hAnsi="Arial" w:cs="Arial"/>
          <w:color w:val="000000"/>
          <w:sz w:val="24"/>
          <w:szCs w:val="24"/>
          <w:lang w:eastAsia="en-GB"/>
        </w:rPr>
        <w:t xml:space="preserve"> </w:t>
      </w:r>
      <w:proofErr w:type="gramStart"/>
      <w:r w:rsidRPr="009D3BA4">
        <w:rPr>
          <w:rFonts w:ascii="Arial" w:eastAsia="Times New Roman" w:hAnsi="Arial" w:cs="Arial"/>
          <w:color w:val="000000"/>
          <w:sz w:val="24"/>
          <w:szCs w:val="24"/>
          <w:lang w:eastAsia="en-GB"/>
        </w:rPr>
        <w:t>as a result of</w:t>
      </w:r>
      <w:proofErr w:type="gramEnd"/>
      <w:r w:rsidRPr="009D3BA4">
        <w:rPr>
          <w:rFonts w:ascii="Arial" w:eastAsia="Times New Roman" w:hAnsi="Arial" w:cs="Arial"/>
          <w:color w:val="000000"/>
          <w:sz w:val="24"/>
          <w:szCs w:val="24"/>
          <w:lang w:eastAsia="en-GB"/>
        </w:rPr>
        <w:t xml:space="preserve"> inappropriate and unevidenced psychosomatic frameworks and treatment services. This affects </w:t>
      </w:r>
      <w:r w:rsidR="0066246A" w:rsidRPr="009D3BA4">
        <w:rPr>
          <w:rFonts w:ascii="Arial" w:eastAsia="Times New Roman" w:hAnsi="Arial" w:cs="Arial"/>
          <w:color w:val="000000"/>
          <w:sz w:val="24"/>
          <w:szCs w:val="24"/>
          <w:lang w:eastAsia="en-GB"/>
        </w:rPr>
        <w:t>many</w:t>
      </w:r>
      <w:r w:rsidRPr="009D3BA4">
        <w:rPr>
          <w:rFonts w:ascii="Arial" w:eastAsia="Times New Roman" w:hAnsi="Arial" w:cs="Arial"/>
          <w:color w:val="000000"/>
          <w:sz w:val="24"/>
          <w:szCs w:val="24"/>
          <w:lang w:eastAsia="en-GB"/>
        </w:rPr>
        <w:t xml:space="preserve"> people with</w:t>
      </w:r>
      <w:r w:rsidR="0066246A" w:rsidRPr="009D3BA4">
        <w:rPr>
          <w:rFonts w:ascii="Arial" w:eastAsia="Times New Roman" w:hAnsi="Arial" w:cs="Arial"/>
          <w:color w:val="000000"/>
          <w:sz w:val="24"/>
          <w:szCs w:val="24"/>
          <w:lang w:eastAsia="en-GB"/>
        </w:rPr>
        <w:t xml:space="preserve"> energy limiting c</w:t>
      </w:r>
      <w:r w:rsidR="00C31F7E">
        <w:rPr>
          <w:rFonts w:ascii="Arial" w:eastAsia="Times New Roman" w:hAnsi="Arial" w:cs="Arial"/>
          <w:color w:val="000000"/>
          <w:sz w:val="24"/>
          <w:szCs w:val="24"/>
          <w:lang w:eastAsia="en-GB"/>
        </w:rPr>
        <w:t>onditions</w:t>
      </w:r>
      <w:r w:rsidRPr="009D3BA4">
        <w:rPr>
          <w:rFonts w:ascii="Arial" w:eastAsia="Times New Roman" w:hAnsi="Arial" w:cs="Arial"/>
          <w:color w:val="000000"/>
          <w:sz w:val="24"/>
          <w:szCs w:val="24"/>
          <w:lang w:eastAsia="en-GB"/>
        </w:rPr>
        <w:t xml:space="preserve"> </w:t>
      </w:r>
      <w:r w:rsidR="0066246A" w:rsidRPr="009D3BA4">
        <w:rPr>
          <w:rFonts w:ascii="Arial" w:eastAsia="Times New Roman" w:hAnsi="Arial" w:cs="Arial"/>
          <w:color w:val="000000"/>
          <w:sz w:val="24"/>
          <w:szCs w:val="24"/>
          <w:lang w:eastAsia="en-GB"/>
        </w:rPr>
        <w:t>(</w:t>
      </w:r>
      <w:r w:rsidRPr="009D3BA4">
        <w:rPr>
          <w:rFonts w:ascii="Arial" w:eastAsia="Times New Roman" w:hAnsi="Arial" w:cs="Arial"/>
          <w:color w:val="000000"/>
          <w:sz w:val="24"/>
          <w:szCs w:val="24"/>
          <w:lang w:eastAsia="en-GB"/>
        </w:rPr>
        <w:t>ELCs</w:t>
      </w:r>
      <w:r w:rsidR="0066246A" w:rsidRPr="009D3BA4">
        <w:rPr>
          <w:rFonts w:ascii="Arial" w:eastAsia="Times New Roman" w:hAnsi="Arial" w:cs="Arial"/>
          <w:color w:val="000000"/>
          <w:sz w:val="24"/>
          <w:szCs w:val="24"/>
          <w:lang w:eastAsia="en-GB"/>
        </w:rPr>
        <w:t>)</w:t>
      </w:r>
      <w:r w:rsidRPr="009D3BA4">
        <w:rPr>
          <w:rFonts w:ascii="Arial" w:eastAsia="Times New Roman" w:hAnsi="Arial" w:cs="Arial"/>
          <w:color w:val="000000"/>
          <w:sz w:val="24"/>
          <w:szCs w:val="24"/>
          <w:lang w:eastAsia="en-GB"/>
        </w:rPr>
        <w:t>.</w:t>
      </w:r>
      <w:r w:rsidR="00DC3338" w:rsidRPr="009D3BA4">
        <w:rPr>
          <w:rFonts w:ascii="Times New Roman" w:eastAsia="Times New Roman" w:hAnsi="Times New Roman" w:cs="Times New Roman"/>
          <w:sz w:val="24"/>
          <w:szCs w:val="24"/>
          <w:lang w:eastAsia="en-GB"/>
        </w:rPr>
        <w:t xml:space="preserve"> </w:t>
      </w:r>
      <w:r w:rsidR="00DC3338" w:rsidRPr="009D3BA4">
        <w:rPr>
          <w:rFonts w:ascii="Arial" w:eastAsia="Times New Roman" w:hAnsi="Arial" w:cs="Arial"/>
          <w:color w:val="000000"/>
          <w:sz w:val="24"/>
          <w:szCs w:val="24"/>
          <w:lang w:eastAsia="en-GB"/>
        </w:rPr>
        <w:t>C</w:t>
      </w:r>
      <w:r w:rsidR="00022E2D">
        <w:rPr>
          <w:rFonts w:ascii="Arial" w:eastAsia="Times New Roman" w:hAnsi="Arial" w:cs="Arial"/>
          <w:color w:val="000000"/>
          <w:sz w:val="24"/>
          <w:szCs w:val="24"/>
          <w:lang w:eastAsia="en-GB"/>
        </w:rPr>
        <w:t>hronic Illness Inclusion (CII)</w:t>
      </w:r>
      <w:r w:rsidRPr="009D3BA4">
        <w:rPr>
          <w:rFonts w:ascii="Arial" w:eastAsia="Times New Roman" w:hAnsi="Arial" w:cs="Arial"/>
          <w:color w:val="000000"/>
          <w:sz w:val="24"/>
          <w:szCs w:val="24"/>
          <w:lang w:eastAsia="en-GB"/>
        </w:rPr>
        <w:t xml:space="preserve"> believe</w:t>
      </w:r>
      <w:r w:rsidR="00DC3338" w:rsidRPr="009D3BA4">
        <w:rPr>
          <w:rFonts w:ascii="Arial" w:eastAsia="Times New Roman" w:hAnsi="Arial" w:cs="Arial"/>
          <w:color w:val="000000"/>
          <w:sz w:val="24"/>
          <w:szCs w:val="24"/>
          <w:lang w:eastAsia="en-GB"/>
        </w:rPr>
        <w:t>s that</w:t>
      </w:r>
      <w:r w:rsidRPr="009D3BA4">
        <w:rPr>
          <w:rFonts w:ascii="Arial" w:eastAsia="Times New Roman" w:hAnsi="Arial" w:cs="Arial"/>
          <w:color w:val="000000"/>
          <w:sz w:val="24"/>
          <w:szCs w:val="24"/>
          <w:lang w:eastAsia="en-GB"/>
        </w:rPr>
        <w:t xml:space="preserve"> this results from</w:t>
      </w:r>
      <w:r w:rsidR="00DC3338" w:rsidRPr="009D3BA4">
        <w:rPr>
          <w:rFonts w:ascii="Arial" w:eastAsia="Times New Roman" w:hAnsi="Arial" w:cs="Arial"/>
          <w:color w:val="000000"/>
          <w:sz w:val="24"/>
          <w:szCs w:val="24"/>
          <w:lang w:eastAsia="en-GB"/>
        </w:rPr>
        <w:t xml:space="preserve"> imbalances in the production of medical knowledge, as</w:t>
      </w:r>
      <w:r w:rsidR="002E0FD8" w:rsidRPr="009D3BA4">
        <w:rPr>
          <w:rFonts w:ascii="Arial" w:eastAsia="Times New Roman" w:hAnsi="Arial" w:cs="Arial"/>
          <w:color w:val="000000"/>
          <w:sz w:val="24"/>
          <w:szCs w:val="24"/>
          <w:lang w:eastAsia="en-GB"/>
        </w:rPr>
        <w:t xml:space="preserve"> </w:t>
      </w:r>
      <w:r w:rsidRPr="009D3BA4">
        <w:rPr>
          <w:rFonts w:ascii="Arial" w:eastAsia="Times New Roman" w:hAnsi="Arial" w:cs="Arial"/>
          <w:color w:val="000000"/>
          <w:sz w:val="24"/>
          <w:szCs w:val="24"/>
          <w:lang w:eastAsia="en-GB"/>
        </w:rPr>
        <w:t xml:space="preserve">knowledge about disease is </w:t>
      </w:r>
      <w:r w:rsidR="00DC3338" w:rsidRPr="009D3BA4">
        <w:rPr>
          <w:rFonts w:ascii="Arial" w:eastAsia="Times New Roman" w:hAnsi="Arial" w:cs="Arial"/>
          <w:color w:val="000000"/>
          <w:sz w:val="24"/>
          <w:szCs w:val="24"/>
          <w:lang w:eastAsia="en-GB"/>
        </w:rPr>
        <w:t>generated</w:t>
      </w:r>
      <w:r w:rsidRPr="009D3BA4">
        <w:rPr>
          <w:rFonts w:ascii="Arial" w:eastAsia="Times New Roman" w:hAnsi="Arial" w:cs="Arial"/>
          <w:color w:val="000000"/>
          <w:sz w:val="24"/>
          <w:szCs w:val="24"/>
          <w:lang w:eastAsia="en-GB"/>
        </w:rPr>
        <w:t xml:space="preserve"> exclusively by doctors, without input from patients</w:t>
      </w:r>
      <w:r w:rsidR="002E0FD8" w:rsidRPr="009D3BA4">
        <w:rPr>
          <w:rFonts w:ascii="Arial" w:eastAsia="Times New Roman" w:hAnsi="Arial" w:cs="Arial"/>
          <w:color w:val="000000"/>
          <w:sz w:val="24"/>
          <w:szCs w:val="24"/>
          <w:lang w:eastAsia="en-GB"/>
        </w:rPr>
        <w:t>. This means that</w:t>
      </w:r>
      <w:r w:rsidRPr="009D3BA4">
        <w:rPr>
          <w:rFonts w:ascii="Arial" w:eastAsia="Times New Roman" w:hAnsi="Arial" w:cs="Arial"/>
          <w:color w:val="000000"/>
          <w:sz w:val="24"/>
          <w:szCs w:val="24"/>
          <w:lang w:eastAsia="en-GB"/>
        </w:rPr>
        <w:t xml:space="preserve"> lived experiences of impairment and disability which do not align with existing medical knowledge about diseases are systematically invalidated.</w:t>
      </w:r>
    </w:p>
    <w:p w14:paraId="13024713" w14:textId="77777777" w:rsidR="00EF1892" w:rsidRPr="002E0FD8" w:rsidRDefault="00EF1892" w:rsidP="00155E52">
      <w:pPr>
        <w:spacing w:after="0" w:line="240" w:lineRule="auto"/>
        <w:rPr>
          <w:rFonts w:ascii="Times New Roman" w:eastAsia="Times New Roman" w:hAnsi="Times New Roman" w:cs="Times New Roman"/>
          <w:sz w:val="24"/>
          <w:szCs w:val="24"/>
          <w:lang w:eastAsia="en-GB"/>
        </w:rPr>
      </w:pPr>
    </w:p>
    <w:p w14:paraId="2EE57446" w14:textId="3D22093E" w:rsidR="00155E52" w:rsidRPr="0044030C" w:rsidRDefault="00EF1892" w:rsidP="00155E52">
      <w:pPr>
        <w:spacing w:before="400" w:after="120" w:line="240" w:lineRule="auto"/>
        <w:outlineLvl w:val="0"/>
        <w:rPr>
          <w:rFonts w:ascii="Times New Roman" w:eastAsia="Times New Roman" w:hAnsi="Times New Roman" w:cs="Times New Roman"/>
          <w:b/>
          <w:bCs/>
          <w:kern w:val="36"/>
          <w:sz w:val="40"/>
          <w:szCs w:val="40"/>
          <w:lang w:eastAsia="en-GB"/>
        </w:rPr>
      </w:pPr>
      <w:r w:rsidRPr="0044030C">
        <w:rPr>
          <w:rFonts w:ascii="Arial" w:eastAsia="Times New Roman" w:hAnsi="Arial" w:cs="Arial"/>
          <w:color w:val="000000"/>
          <w:kern w:val="36"/>
          <w:sz w:val="32"/>
          <w:szCs w:val="32"/>
          <w:lang w:eastAsia="en-GB"/>
        </w:rPr>
        <w:t>Medically Unexplained Symptoms</w:t>
      </w:r>
    </w:p>
    <w:p w14:paraId="33AA5E46" w14:textId="77777777" w:rsidR="00155E52" w:rsidRPr="00155E52" w:rsidRDefault="00155E52" w:rsidP="00155E52">
      <w:pPr>
        <w:spacing w:after="0" w:line="240" w:lineRule="auto"/>
        <w:rPr>
          <w:rFonts w:ascii="Times New Roman" w:eastAsia="Times New Roman" w:hAnsi="Times New Roman" w:cs="Times New Roman"/>
          <w:sz w:val="24"/>
          <w:szCs w:val="24"/>
          <w:lang w:eastAsia="en-GB"/>
        </w:rPr>
      </w:pPr>
    </w:p>
    <w:p w14:paraId="29EF69CA" w14:textId="4170DBD8" w:rsidR="00155E52" w:rsidRPr="009D3BA4" w:rsidRDefault="00155E52" w:rsidP="00155E52">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 xml:space="preserve">ELCs are strongly associated within the UK healthcare system with the </w:t>
      </w:r>
      <w:r w:rsidR="002E0FD8" w:rsidRPr="009D3BA4">
        <w:rPr>
          <w:rFonts w:ascii="Arial" w:eastAsia="Times New Roman" w:hAnsi="Arial" w:cs="Arial"/>
          <w:color w:val="000000"/>
          <w:sz w:val="24"/>
          <w:szCs w:val="24"/>
          <w:lang w:eastAsia="en-GB"/>
        </w:rPr>
        <w:t>label</w:t>
      </w:r>
      <w:r w:rsidRPr="009D3BA4">
        <w:rPr>
          <w:rFonts w:ascii="Arial" w:eastAsia="Times New Roman" w:hAnsi="Arial" w:cs="Arial"/>
          <w:color w:val="000000"/>
          <w:sz w:val="24"/>
          <w:szCs w:val="24"/>
          <w:lang w:eastAsia="en-GB"/>
        </w:rPr>
        <w:t xml:space="preserve"> ‘Medically Unexplained Symptoms’</w:t>
      </w:r>
      <w:r w:rsidR="00680016" w:rsidRPr="009D3BA4">
        <w:rPr>
          <w:rFonts w:ascii="Arial" w:eastAsia="Times New Roman" w:hAnsi="Arial" w:cs="Arial"/>
          <w:color w:val="000000"/>
          <w:sz w:val="24"/>
          <w:szCs w:val="24"/>
          <w:lang w:eastAsia="en-GB"/>
        </w:rPr>
        <w:t xml:space="preserve"> (MUS)</w:t>
      </w:r>
      <w:r w:rsidRPr="009D3BA4">
        <w:rPr>
          <w:rFonts w:ascii="Arial" w:eastAsia="Times New Roman" w:hAnsi="Arial" w:cs="Arial"/>
          <w:color w:val="000000"/>
          <w:sz w:val="24"/>
          <w:szCs w:val="24"/>
          <w:lang w:eastAsia="en-GB"/>
        </w:rPr>
        <w:t>.</w:t>
      </w:r>
      <w:r w:rsidR="00673CA7" w:rsidRPr="009D3BA4">
        <w:rPr>
          <w:rFonts w:ascii="Arial" w:eastAsia="Times New Roman" w:hAnsi="Arial" w:cs="Arial"/>
          <w:color w:val="000000"/>
          <w:sz w:val="24"/>
          <w:szCs w:val="24"/>
          <w:lang w:eastAsia="en-GB"/>
        </w:rPr>
        <w:t xml:space="preserve"> </w:t>
      </w:r>
      <w:r w:rsidR="00EF1892" w:rsidRPr="009D3BA4">
        <w:rPr>
          <w:rFonts w:ascii="Arial" w:eastAsia="Times New Roman" w:hAnsi="Arial" w:cs="Arial"/>
          <w:color w:val="000000"/>
          <w:sz w:val="24"/>
          <w:szCs w:val="24"/>
          <w:lang w:eastAsia="en-GB"/>
        </w:rPr>
        <w:t>This is typically the case either because a particular condition, such as lupus, Ehlers-Danlos syndrome, or multiple sclerosis, is difficult to</w:t>
      </w:r>
      <w:r w:rsidR="00673CA7" w:rsidRPr="009D3BA4">
        <w:rPr>
          <w:rFonts w:ascii="Arial" w:eastAsia="Times New Roman" w:hAnsi="Arial" w:cs="Arial"/>
          <w:color w:val="000000"/>
          <w:sz w:val="24"/>
          <w:szCs w:val="24"/>
          <w:lang w:eastAsia="en-GB"/>
        </w:rPr>
        <w:t xml:space="preserve"> diagnose and thus remains ‘medically unexplained’ for years, </w:t>
      </w:r>
      <w:r w:rsidR="00EF1892" w:rsidRPr="009D3BA4">
        <w:rPr>
          <w:rFonts w:ascii="Arial" w:eastAsia="Times New Roman" w:hAnsi="Arial" w:cs="Arial"/>
          <w:color w:val="000000"/>
          <w:sz w:val="24"/>
          <w:szCs w:val="24"/>
          <w:lang w:eastAsia="en-GB"/>
        </w:rPr>
        <w:t>or because the condition itself,</w:t>
      </w:r>
      <w:r w:rsidR="00673CA7" w:rsidRPr="009D3BA4">
        <w:rPr>
          <w:rFonts w:ascii="Arial" w:eastAsia="Times New Roman" w:hAnsi="Arial" w:cs="Arial"/>
          <w:color w:val="000000"/>
          <w:sz w:val="24"/>
          <w:szCs w:val="24"/>
          <w:lang w:eastAsia="en-GB"/>
        </w:rPr>
        <w:t xml:space="preserve"> such as</w:t>
      </w:r>
      <w:r w:rsidR="002E0FD8" w:rsidRPr="009D3BA4">
        <w:rPr>
          <w:rFonts w:ascii="Arial" w:eastAsia="Times New Roman" w:hAnsi="Arial" w:cs="Arial"/>
          <w:color w:val="000000"/>
          <w:sz w:val="24"/>
          <w:szCs w:val="24"/>
          <w:lang w:eastAsia="en-GB"/>
        </w:rPr>
        <w:t xml:space="preserve"> ME/CFS, fibromyalgia and Long Covid,</w:t>
      </w:r>
      <w:r w:rsidRPr="009D3BA4">
        <w:rPr>
          <w:rFonts w:ascii="Arial" w:eastAsia="Times New Roman" w:hAnsi="Arial" w:cs="Arial"/>
          <w:color w:val="000000"/>
          <w:sz w:val="24"/>
          <w:szCs w:val="24"/>
          <w:lang w:eastAsia="en-GB"/>
        </w:rPr>
        <w:t xml:space="preserve"> </w:t>
      </w:r>
      <w:r w:rsidR="00EF1892" w:rsidRPr="009D3BA4">
        <w:rPr>
          <w:rFonts w:ascii="Arial" w:eastAsia="Times New Roman" w:hAnsi="Arial" w:cs="Arial"/>
          <w:color w:val="000000"/>
          <w:sz w:val="24"/>
          <w:szCs w:val="24"/>
          <w:lang w:eastAsia="en-GB"/>
        </w:rPr>
        <w:t>is</w:t>
      </w:r>
      <w:r w:rsidRPr="009D3BA4">
        <w:rPr>
          <w:rFonts w:ascii="Arial" w:eastAsia="Times New Roman" w:hAnsi="Arial" w:cs="Arial"/>
          <w:color w:val="000000"/>
          <w:sz w:val="24"/>
          <w:szCs w:val="24"/>
          <w:lang w:eastAsia="en-GB"/>
        </w:rPr>
        <w:t xml:space="preserve"> poorly understood by medical science and labelled ‘medically unexplained’</w:t>
      </w:r>
      <w:r w:rsidR="00EF1892" w:rsidRPr="009D3BA4">
        <w:rPr>
          <w:rFonts w:ascii="Arial" w:eastAsia="Times New Roman" w:hAnsi="Arial" w:cs="Arial"/>
          <w:color w:val="000000"/>
          <w:sz w:val="24"/>
          <w:szCs w:val="24"/>
          <w:lang w:eastAsia="en-GB"/>
        </w:rPr>
        <w:t>.</w:t>
      </w:r>
      <w:r w:rsidR="00680016" w:rsidRPr="009D3BA4">
        <w:rPr>
          <w:rFonts w:ascii="Arial" w:eastAsia="Times New Roman" w:hAnsi="Arial" w:cs="Arial"/>
          <w:color w:val="000000"/>
          <w:sz w:val="24"/>
          <w:szCs w:val="24"/>
          <w:lang w:eastAsia="en-GB"/>
        </w:rPr>
        <w:t xml:space="preserve"> </w:t>
      </w:r>
      <w:r w:rsidR="002E0FD8" w:rsidRPr="009D3BA4">
        <w:rPr>
          <w:rFonts w:ascii="Arial" w:eastAsia="Times New Roman" w:hAnsi="Arial" w:cs="Arial"/>
          <w:color w:val="000000"/>
          <w:sz w:val="24"/>
          <w:szCs w:val="24"/>
          <w:lang w:eastAsia="en-GB"/>
        </w:rPr>
        <w:t>T</w:t>
      </w:r>
      <w:r w:rsidRPr="009D3BA4">
        <w:rPr>
          <w:rFonts w:ascii="Arial" w:eastAsia="Times New Roman" w:hAnsi="Arial" w:cs="Arial"/>
          <w:color w:val="000000"/>
          <w:sz w:val="24"/>
          <w:szCs w:val="24"/>
          <w:lang w:eastAsia="en-GB"/>
        </w:rPr>
        <w:t xml:space="preserve">he pathology of fatigue states in many chronic diseases is </w:t>
      </w:r>
      <w:r w:rsidR="002E0FD8" w:rsidRPr="009D3BA4">
        <w:rPr>
          <w:rFonts w:ascii="Arial" w:eastAsia="Times New Roman" w:hAnsi="Arial" w:cs="Arial"/>
          <w:color w:val="000000"/>
          <w:sz w:val="24"/>
          <w:szCs w:val="24"/>
          <w:lang w:eastAsia="en-GB"/>
        </w:rPr>
        <w:t xml:space="preserve">especially </w:t>
      </w:r>
      <w:r w:rsidRPr="009D3BA4">
        <w:rPr>
          <w:rFonts w:ascii="Arial" w:eastAsia="Times New Roman" w:hAnsi="Arial" w:cs="Arial"/>
          <w:color w:val="000000"/>
          <w:sz w:val="24"/>
          <w:szCs w:val="24"/>
          <w:lang w:eastAsia="en-GB"/>
        </w:rPr>
        <w:t xml:space="preserve">poorly understood. </w:t>
      </w:r>
    </w:p>
    <w:p w14:paraId="5BC141C6" w14:textId="77777777" w:rsidR="00970EE9" w:rsidRPr="009D3BA4" w:rsidRDefault="00970EE9" w:rsidP="00155E52">
      <w:pPr>
        <w:spacing w:after="0" w:line="240" w:lineRule="auto"/>
        <w:rPr>
          <w:rFonts w:ascii="Arial" w:eastAsia="Times New Roman" w:hAnsi="Arial" w:cs="Arial"/>
          <w:color w:val="000000"/>
          <w:sz w:val="24"/>
          <w:szCs w:val="24"/>
          <w:lang w:eastAsia="en-GB"/>
        </w:rPr>
      </w:pPr>
    </w:p>
    <w:p w14:paraId="2E045863" w14:textId="6A623E53" w:rsidR="00680016" w:rsidRPr="009D3BA4" w:rsidRDefault="00490AFF" w:rsidP="00155E52">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MUS are typically taken as evidence not of genuine physical illness, but of cognitive or</w:t>
      </w:r>
      <w:r w:rsidR="00970EE9" w:rsidRPr="009D3BA4">
        <w:rPr>
          <w:rFonts w:ascii="Arial" w:eastAsia="Times New Roman" w:hAnsi="Arial" w:cs="Arial"/>
          <w:color w:val="000000"/>
          <w:sz w:val="24"/>
          <w:szCs w:val="24"/>
          <w:lang w:eastAsia="en-GB"/>
        </w:rPr>
        <w:t xml:space="preserve"> b</w:t>
      </w:r>
      <w:r w:rsidRPr="009D3BA4">
        <w:rPr>
          <w:rFonts w:ascii="Arial" w:eastAsia="Times New Roman" w:hAnsi="Arial" w:cs="Arial"/>
          <w:color w:val="000000"/>
          <w:sz w:val="24"/>
          <w:szCs w:val="24"/>
          <w:lang w:eastAsia="en-GB"/>
        </w:rPr>
        <w:t>ehavioural dysfunction,</w:t>
      </w:r>
      <w:r w:rsidRPr="009D3BA4">
        <w:rPr>
          <w:rStyle w:val="FootnoteReference"/>
          <w:rFonts w:ascii="Arial" w:eastAsia="Times New Roman" w:hAnsi="Arial" w:cs="Arial"/>
          <w:color w:val="000000"/>
          <w:sz w:val="24"/>
          <w:szCs w:val="24"/>
          <w:lang w:eastAsia="en-GB"/>
        </w:rPr>
        <w:footnoteReference w:id="1"/>
      </w:r>
      <w:r w:rsidR="00EB2331" w:rsidRPr="009D3BA4">
        <w:rPr>
          <w:rFonts w:ascii="Arial" w:eastAsia="Times New Roman" w:hAnsi="Arial" w:cs="Arial"/>
          <w:color w:val="000000"/>
          <w:sz w:val="24"/>
          <w:szCs w:val="24"/>
          <w:lang w:eastAsia="en-GB"/>
        </w:rPr>
        <w:t xml:space="preserve"> frequently resulting in psychological therapies, in particular CBT, being used to ‘treat’ MUS</w:t>
      </w:r>
      <w:r w:rsidR="00F4714E" w:rsidRPr="009D3BA4">
        <w:rPr>
          <w:rFonts w:ascii="Arial" w:eastAsia="Times New Roman" w:hAnsi="Arial" w:cs="Arial"/>
          <w:color w:val="000000"/>
          <w:sz w:val="24"/>
          <w:szCs w:val="24"/>
          <w:lang w:eastAsia="en-GB"/>
        </w:rPr>
        <w:t xml:space="preserve">, </w:t>
      </w:r>
      <w:proofErr w:type="gramStart"/>
      <w:r w:rsidR="00F4714E" w:rsidRPr="009D3BA4">
        <w:rPr>
          <w:rFonts w:ascii="Arial" w:eastAsia="Times New Roman" w:hAnsi="Arial" w:cs="Arial"/>
          <w:color w:val="000000"/>
          <w:sz w:val="24"/>
          <w:szCs w:val="24"/>
          <w:lang w:eastAsia="en-GB"/>
        </w:rPr>
        <w:t>in spite of</w:t>
      </w:r>
      <w:proofErr w:type="gramEnd"/>
      <w:r w:rsidR="00F4714E" w:rsidRPr="009D3BA4">
        <w:rPr>
          <w:rFonts w:ascii="Arial" w:eastAsia="Times New Roman" w:hAnsi="Arial" w:cs="Arial"/>
          <w:color w:val="000000"/>
          <w:sz w:val="24"/>
          <w:szCs w:val="24"/>
          <w:lang w:eastAsia="en-GB"/>
        </w:rPr>
        <w:t xml:space="preserve"> the lack of evidence </w:t>
      </w:r>
      <w:r w:rsidR="00970EE9" w:rsidRPr="009D3BA4">
        <w:rPr>
          <w:rFonts w:ascii="Arial" w:eastAsia="Times New Roman" w:hAnsi="Arial" w:cs="Arial"/>
          <w:color w:val="000000"/>
          <w:sz w:val="24"/>
          <w:szCs w:val="24"/>
          <w:lang w:eastAsia="en-GB"/>
        </w:rPr>
        <w:t xml:space="preserve">that this is </w:t>
      </w:r>
      <w:r w:rsidR="00970EE9" w:rsidRPr="009D3BA4">
        <w:rPr>
          <w:rFonts w:ascii="Arial" w:eastAsia="Times New Roman" w:hAnsi="Arial" w:cs="Arial"/>
          <w:color w:val="000000"/>
          <w:sz w:val="24"/>
          <w:szCs w:val="24"/>
          <w:lang w:eastAsia="en-GB"/>
        </w:rPr>
        <w:lastRenderedPageBreak/>
        <w:t>effective</w:t>
      </w:r>
      <w:r w:rsidR="00F4714E" w:rsidRPr="009D3BA4">
        <w:rPr>
          <w:rFonts w:ascii="Arial" w:eastAsia="Times New Roman" w:hAnsi="Arial" w:cs="Arial"/>
          <w:color w:val="000000"/>
          <w:sz w:val="24"/>
          <w:szCs w:val="24"/>
          <w:lang w:eastAsia="en-GB"/>
        </w:rPr>
        <w:t>.</w:t>
      </w:r>
      <w:r w:rsidR="00F4714E" w:rsidRPr="009D3BA4">
        <w:rPr>
          <w:rStyle w:val="FootnoteReference"/>
          <w:rFonts w:ascii="Arial" w:eastAsia="Times New Roman" w:hAnsi="Arial" w:cs="Arial"/>
          <w:color w:val="000000"/>
          <w:sz w:val="24"/>
          <w:szCs w:val="24"/>
          <w:lang w:eastAsia="en-GB"/>
        </w:rPr>
        <w:footnoteReference w:id="2"/>
      </w:r>
      <w:r w:rsidR="00C72F72" w:rsidRPr="009D3BA4">
        <w:rPr>
          <w:rFonts w:ascii="Arial" w:eastAsia="Times New Roman" w:hAnsi="Arial" w:cs="Arial"/>
          <w:color w:val="000000"/>
          <w:sz w:val="24"/>
          <w:szCs w:val="24"/>
          <w:lang w:eastAsia="en-GB"/>
        </w:rPr>
        <w:t xml:space="preserve"> </w:t>
      </w:r>
      <w:r w:rsidR="00E855B7" w:rsidRPr="009D3BA4">
        <w:rPr>
          <w:rFonts w:ascii="Arial" w:eastAsia="Times New Roman" w:hAnsi="Arial" w:cs="Arial"/>
          <w:color w:val="000000"/>
          <w:sz w:val="24"/>
          <w:szCs w:val="24"/>
          <w:lang w:eastAsia="en-GB"/>
        </w:rPr>
        <w:t xml:space="preserve">In fact, </w:t>
      </w:r>
      <w:r w:rsidR="00114899" w:rsidRPr="009D3BA4">
        <w:rPr>
          <w:rFonts w:ascii="Arial" w:eastAsia="Times New Roman" w:hAnsi="Arial" w:cs="Arial"/>
          <w:color w:val="000000"/>
          <w:sz w:val="24"/>
          <w:szCs w:val="24"/>
          <w:lang w:eastAsia="en-GB"/>
        </w:rPr>
        <w:t>there is</w:t>
      </w:r>
      <w:r w:rsidR="00ED461E" w:rsidRPr="009D3BA4">
        <w:rPr>
          <w:rFonts w:ascii="Arial" w:eastAsia="Times New Roman" w:hAnsi="Arial" w:cs="Arial"/>
          <w:color w:val="000000"/>
          <w:sz w:val="24"/>
          <w:szCs w:val="24"/>
          <w:lang w:eastAsia="en-GB"/>
        </w:rPr>
        <w:t xml:space="preserve"> considerable</w:t>
      </w:r>
      <w:r w:rsidR="00114899" w:rsidRPr="009D3BA4">
        <w:rPr>
          <w:rFonts w:ascii="Arial" w:eastAsia="Times New Roman" w:hAnsi="Arial" w:cs="Arial"/>
          <w:color w:val="000000"/>
          <w:sz w:val="24"/>
          <w:szCs w:val="24"/>
          <w:lang w:eastAsia="en-GB"/>
        </w:rPr>
        <w:t xml:space="preserve"> evidence that</w:t>
      </w:r>
      <w:r w:rsidR="00E855B7" w:rsidRPr="009D3BA4">
        <w:rPr>
          <w:rFonts w:ascii="Arial" w:eastAsia="Times New Roman" w:hAnsi="Arial" w:cs="Arial"/>
          <w:color w:val="000000"/>
          <w:sz w:val="24"/>
          <w:szCs w:val="24"/>
          <w:lang w:eastAsia="en-GB"/>
        </w:rPr>
        <w:t xml:space="preserve"> such treatments are harmful to patients.</w:t>
      </w:r>
    </w:p>
    <w:p w14:paraId="6A0E11A6" w14:textId="77777777" w:rsidR="00E855B7" w:rsidRDefault="00E855B7" w:rsidP="00155E52">
      <w:pPr>
        <w:spacing w:after="0" w:line="240" w:lineRule="auto"/>
        <w:rPr>
          <w:rFonts w:ascii="Arial" w:eastAsia="Times New Roman" w:hAnsi="Arial" w:cs="Arial"/>
          <w:color w:val="000000"/>
          <w:lang w:eastAsia="en-GB"/>
        </w:rPr>
      </w:pPr>
    </w:p>
    <w:p w14:paraId="539B35F9" w14:textId="77777777" w:rsidR="00155E52" w:rsidRPr="00155E52" w:rsidRDefault="00155E52" w:rsidP="00155E52">
      <w:pPr>
        <w:spacing w:after="0" w:line="240" w:lineRule="auto"/>
        <w:rPr>
          <w:rFonts w:ascii="Times New Roman" w:eastAsia="Times New Roman" w:hAnsi="Times New Roman" w:cs="Times New Roman"/>
          <w:sz w:val="24"/>
          <w:szCs w:val="24"/>
          <w:lang w:eastAsia="en-GB"/>
        </w:rPr>
      </w:pPr>
    </w:p>
    <w:p w14:paraId="0412ED9C" w14:textId="77777777" w:rsidR="00461E92" w:rsidRDefault="00E855B7" w:rsidP="00E855B7">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Evidence of harm</w:t>
      </w:r>
    </w:p>
    <w:p w14:paraId="4EF853A0" w14:textId="77777777" w:rsidR="00461E92" w:rsidRDefault="00461E92" w:rsidP="00E855B7">
      <w:pPr>
        <w:spacing w:after="0" w:line="240" w:lineRule="auto"/>
        <w:rPr>
          <w:rFonts w:ascii="Arial" w:eastAsia="Times New Roman" w:hAnsi="Arial" w:cs="Arial"/>
          <w:sz w:val="32"/>
          <w:szCs w:val="32"/>
          <w:lang w:eastAsia="en-GB"/>
        </w:rPr>
      </w:pPr>
    </w:p>
    <w:p w14:paraId="532C7C19" w14:textId="65321FBC" w:rsidR="00731E06" w:rsidRPr="009D3BA4" w:rsidRDefault="00731E06" w:rsidP="00E855B7">
      <w:pPr>
        <w:spacing w:after="0" w:line="240" w:lineRule="auto"/>
        <w:rPr>
          <w:rFonts w:ascii="Arial" w:eastAsia="Times New Roman" w:hAnsi="Arial" w:cs="Arial"/>
          <w:sz w:val="36"/>
          <w:szCs w:val="36"/>
          <w:lang w:eastAsia="en-GB"/>
        </w:rPr>
      </w:pPr>
      <w:r w:rsidRPr="009D3BA4">
        <w:rPr>
          <w:rFonts w:ascii="Arial" w:eastAsia="Times New Roman" w:hAnsi="Arial" w:cs="Arial"/>
          <w:color w:val="000000"/>
          <w:sz w:val="24"/>
          <w:szCs w:val="24"/>
          <w:lang w:eastAsia="en-GB"/>
        </w:rPr>
        <w:t>CII’s recent survey into women’s healthcare</w:t>
      </w:r>
      <w:r w:rsidR="00114899" w:rsidRPr="009D3BA4">
        <w:rPr>
          <w:rFonts w:ascii="Arial" w:eastAsia="Times New Roman" w:hAnsi="Arial" w:cs="Arial"/>
          <w:color w:val="000000"/>
          <w:sz w:val="24"/>
          <w:szCs w:val="24"/>
          <w:lang w:eastAsia="en-GB"/>
        </w:rPr>
        <w:t xml:space="preserve"> found that:</w:t>
      </w:r>
    </w:p>
    <w:p w14:paraId="29016C0D" w14:textId="369B0497" w:rsidR="00114899" w:rsidRPr="009D3BA4" w:rsidRDefault="00114899" w:rsidP="00E855B7">
      <w:pPr>
        <w:spacing w:after="0" w:line="240" w:lineRule="auto"/>
        <w:rPr>
          <w:rFonts w:ascii="Arial" w:eastAsia="Times New Roman" w:hAnsi="Arial" w:cs="Arial"/>
          <w:color w:val="000000"/>
          <w:sz w:val="24"/>
          <w:szCs w:val="24"/>
          <w:lang w:eastAsia="en-GB"/>
        </w:rPr>
      </w:pPr>
    </w:p>
    <w:p w14:paraId="740BF4D6" w14:textId="27AD0348" w:rsidR="00114899" w:rsidRPr="009D3BA4" w:rsidRDefault="00114899" w:rsidP="00114899">
      <w:pPr>
        <w:pStyle w:val="ListParagraph"/>
        <w:numPr>
          <w:ilvl w:val="0"/>
          <w:numId w:val="4"/>
        </w:num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A third of respondents waited more than 10 years for a diagnosis</w:t>
      </w:r>
      <w:r w:rsidR="00461E92" w:rsidRPr="009D3BA4">
        <w:rPr>
          <w:rFonts w:ascii="Arial" w:eastAsia="Times New Roman" w:hAnsi="Arial" w:cs="Arial"/>
          <w:color w:val="000000"/>
          <w:sz w:val="24"/>
          <w:szCs w:val="24"/>
          <w:lang w:eastAsia="en-GB"/>
        </w:rPr>
        <w:t>.</w:t>
      </w:r>
      <w:r w:rsidRPr="009D3BA4">
        <w:rPr>
          <w:rFonts w:ascii="Arial" w:eastAsia="Times New Roman" w:hAnsi="Arial" w:cs="Arial"/>
          <w:color w:val="000000"/>
          <w:sz w:val="24"/>
          <w:szCs w:val="24"/>
          <w:lang w:eastAsia="en-GB"/>
        </w:rPr>
        <w:br/>
      </w:r>
    </w:p>
    <w:p w14:paraId="78AB6DBB" w14:textId="542334FF" w:rsidR="00114899" w:rsidRPr="009D3BA4" w:rsidRDefault="00114899" w:rsidP="00114899">
      <w:pPr>
        <w:pStyle w:val="ListParagraph"/>
        <w:numPr>
          <w:ilvl w:val="0"/>
          <w:numId w:val="4"/>
        </w:num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Before receiving their diagnosis, four in five respondents had their physical symptoms attributed to psychosocial causes such as stress, anxiety, or being overweight, and half received psychological therapy for their undiagnosed physical symptoms, with 81% finding this therapy unhelpful and 66% finding it not at all helpful</w:t>
      </w:r>
      <w:r w:rsidR="00461E92" w:rsidRPr="009D3BA4">
        <w:rPr>
          <w:rFonts w:ascii="Arial" w:eastAsia="Times New Roman" w:hAnsi="Arial" w:cs="Arial"/>
          <w:color w:val="000000"/>
          <w:sz w:val="24"/>
          <w:szCs w:val="24"/>
          <w:lang w:eastAsia="en-GB"/>
        </w:rPr>
        <w:t>.</w:t>
      </w:r>
      <w:r w:rsidR="004E56A2" w:rsidRPr="009D3BA4">
        <w:rPr>
          <w:rFonts w:ascii="Arial" w:eastAsia="Times New Roman" w:hAnsi="Arial" w:cs="Arial"/>
          <w:color w:val="000000"/>
          <w:sz w:val="24"/>
          <w:szCs w:val="24"/>
          <w:lang w:eastAsia="en-GB"/>
        </w:rPr>
        <w:br/>
      </w:r>
    </w:p>
    <w:p w14:paraId="7ADC93AA" w14:textId="13BEDDAD" w:rsidR="004E56A2" w:rsidRPr="009D3BA4" w:rsidRDefault="004E56A2" w:rsidP="00114899">
      <w:pPr>
        <w:pStyle w:val="ListParagraph"/>
        <w:numPr>
          <w:ilvl w:val="0"/>
          <w:numId w:val="4"/>
        </w:num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 xml:space="preserve">Receiving psychological therapy could further </w:t>
      </w:r>
      <w:proofErr w:type="gramStart"/>
      <w:r w:rsidRPr="009D3BA4">
        <w:rPr>
          <w:rFonts w:ascii="Arial" w:eastAsia="Times New Roman" w:hAnsi="Arial" w:cs="Arial"/>
          <w:color w:val="000000"/>
          <w:sz w:val="24"/>
          <w:szCs w:val="24"/>
          <w:lang w:eastAsia="en-GB"/>
        </w:rPr>
        <w:t>diagnostic</w:t>
      </w:r>
      <w:proofErr w:type="gramEnd"/>
      <w:r w:rsidRPr="009D3BA4">
        <w:rPr>
          <w:rFonts w:ascii="Arial" w:eastAsia="Times New Roman" w:hAnsi="Arial" w:cs="Arial"/>
          <w:color w:val="000000"/>
          <w:sz w:val="24"/>
          <w:szCs w:val="24"/>
          <w:lang w:eastAsia="en-GB"/>
        </w:rPr>
        <w:t xml:space="preserve"> delays as all a patient’s reported symptoms were then treated as manifestations of psychological distress</w:t>
      </w:r>
      <w:r w:rsidR="00461E92" w:rsidRPr="009D3BA4">
        <w:rPr>
          <w:rFonts w:ascii="Arial" w:eastAsia="Times New Roman" w:hAnsi="Arial" w:cs="Arial"/>
          <w:color w:val="000000"/>
          <w:sz w:val="24"/>
          <w:szCs w:val="24"/>
          <w:lang w:eastAsia="en-GB"/>
        </w:rPr>
        <w:t>.</w:t>
      </w:r>
      <w:r w:rsidRPr="009D3BA4">
        <w:rPr>
          <w:rFonts w:ascii="Arial" w:eastAsia="Times New Roman" w:hAnsi="Arial" w:cs="Arial"/>
          <w:color w:val="000000"/>
          <w:sz w:val="24"/>
          <w:szCs w:val="24"/>
          <w:lang w:eastAsia="en-GB"/>
        </w:rPr>
        <w:br/>
      </w:r>
    </w:p>
    <w:p w14:paraId="2DB05092" w14:textId="1C4AE0EF" w:rsidR="004E56A2" w:rsidRPr="009D3BA4" w:rsidRDefault="004E56A2" w:rsidP="00114899">
      <w:pPr>
        <w:pStyle w:val="ListParagraph"/>
        <w:numPr>
          <w:ilvl w:val="0"/>
          <w:numId w:val="4"/>
        </w:num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 xml:space="preserve">Many respondents described the experience of having their physical symptoms </w:t>
      </w:r>
      <w:r w:rsidR="00461E92" w:rsidRPr="009D3BA4">
        <w:rPr>
          <w:rFonts w:ascii="Arial" w:eastAsia="Times New Roman" w:hAnsi="Arial" w:cs="Arial"/>
          <w:color w:val="000000"/>
          <w:sz w:val="24"/>
          <w:szCs w:val="24"/>
          <w:lang w:eastAsia="en-GB"/>
        </w:rPr>
        <w:t>attributed to psychosocial factors, which did not align with their lived experience,</w:t>
      </w:r>
      <w:r w:rsidRPr="009D3BA4">
        <w:rPr>
          <w:rFonts w:ascii="Arial" w:eastAsia="Times New Roman" w:hAnsi="Arial" w:cs="Arial"/>
          <w:color w:val="000000"/>
          <w:sz w:val="24"/>
          <w:szCs w:val="24"/>
          <w:lang w:eastAsia="en-GB"/>
        </w:rPr>
        <w:t xml:space="preserve"> as ‘gaslighting’</w:t>
      </w:r>
      <w:r w:rsidR="00461E92" w:rsidRPr="009D3BA4">
        <w:rPr>
          <w:rFonts w:ascii="Arial" w:eastAsia="Times New Roman" w:hAnsi="Arial" w:cs="Arial"/>
          <w:color w:val="000000"/>
          <w:sz w:val="24"/>
          <w:szCs w:val="24"/>
          <w:lang w:eastAsia="en-GB"/>
        </w:rPr>
        <w:t>.</w:t>
      </w:r>
      <w:r w:rsidR="00461E92" w:rsidRPr="009D3BA4">
        <w:rPr>
          <w:rFonts w:ascii="Arial" w:eastAsia="Times New Roman" w:hAnsi="Arial" w:cs="Arial"/>
          <w:color w:val="000000"/>
          <w:sz w:val="24"/>
          <w:szCs w:val="24"/>
          <w:lang w:eastAsia="en-GB"/>
        </w:rPr>
        <w:br/>
      </w:r>
    </w:p>
    <w:p w14:paraId="5ADBC9CC" w14:textId="426D1804" w:rsidR="00461E92" w:rsidRPr="009D3BA4" w:rsidRDefault="00461E92" w:rsidP="00114899">
      <w:pPr>
        <w:pStyle w:val="ListParagraph"/>
        <w:numPr>
          <w:ilvl w:val="0"/>
          <w:numId w:val="4"/>
        </w:num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Some respondents’ health deteriorated either from the exertion of attending psychological therapies, or as a direct result of interventions such as graded exercise therapy for ME/CFS or Long Covid.</w:t>
      </w:r>
      <w:r w:rsidRPr="009D3BA4">
        <w:rPr>
          <w:rStyle w:val="FootnoteReference"/>
          <w:rFonts w:ascii="Arial" w:eastAsia="Times New Roman" w:hAnsi="Arial" w:cs="Arial"/>
          <w:color w:val="000000"/>
          <w:sz w:val="24"/>
          <w:szCs w:val="24"/>
          <w:lang w:eastAsia="en-GB"/>
        </w:rPr>
        <w:footnoteReference w:id="3"/>
      </w:r>
    </w:p>
    <w:p w14:paraId="6E3F357B" w14:textId="7569F650" w:rsidR="00ED54D4" w:rsidRPr="009D3BA4" w:rsidRDefault="00ED54D4" w:rsidP="00ED54D4">
      <w:pPr>
        <w:spacing w:after="0" w:line="240" w:lineRule="auto"/>
        <w:ind w:left="360"/>
        <w:rPr>
          <w:rFonts w:ascii="Arial" w:eastAsia="Times New Roman" w:hAnsi="Arial" w:cs="Arial"/>
          <w:color w:val="000000"/>
          <w:sz w:val="24"/>
          <w:szCs w:val="24"/>
          <w:lang w:eastAsia="en-GB"/>
        </w:rPr>
      </w:pPr>
    </w:p>
    <w:p w14:paraId="68E34CFF" w14:textId="25D058BE" w:rsidR="00461E92" w:rsidRPr="009D3BA4" w:rsidRDefault="00ED54D4" w:rsidP="00ED54D4">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This latter finding has been widely substantiated.</w:t>
      </w:r>
      <w:r w:rsidR="001E6996" w:rsidRPr="009D3BA4">
        <w:rPr>
          <w:rStyle w:val="FootnoteReference"/>
          <w:rFonts w:ascii="Arial" w:eastAsia="Times New Roman" w:hAnsi="Arial" w:cs="Arial"/>
          <w:color w:val="000000"/>
          <w:sz w:val="24"/>
          <w:szCs w:val="24"/>
          <w:lang w:eastAsia="en-GB"/>
        </w:rPr>
        <w:footnoteReference w:id="4"/>
      </w:r>
      <w:r w:rsidRPr="009D3BA4">
        <w:rPr>
          <w:rFonts w:ascii="Arial" w:eastAsia="Times New Roman" w:hAnsi="Arial" w:cs="Arial"/>
          <w:color w:val="000000"/>
          <w:sz w:val="24"/>
          <w:szCs w:val="24"/>
          <w:lang w:eastAsia="en-GB"/>
        </w:rPr>
        <w:t xml:space="preserve"> </w:t>
      </w:r>
      <w:r w:rsidR="00461E92" w:rsidRPr="009D3BA4">
        <w:rPr>
          <w:rFonts w:ascii="Arial" w:eastAsia="Times New Roman" w:hAnsi="Arial" w:cs="Arial"/>
          <w:color w:val="000000"/>
          <w:sz w:val="24"/>
          <w:szCs w:val="24"/>
          <w:lang w:eastAsia="en-GB"/>
        </w:rPr>
        <w:t>A significant proportion of people with myalgic encephalomyelitis or chronic fatigue syndrome (ME/CFS) have reported iatrogenic and treatment harms following graded exercise therapy (GET), cognitive behavio</w:t>
      </w:r>
      <w:r w:rsidR="00022E2D">
        <w:rPr>
          <w:rFonts w:ascii="Arial" w:eastAsia="Times New Roman" w:hAnsi="Arial" w:cs="Arial"/>
          <w:color w:val="000000"/>
          <w:sz w:val="24"/>
          <w:szCs w:val="24"/>
          <w:lang w:eastAsia="en-GB"/>
        </w:rPr>
        <w:t>ural</w:t>
      </w:r>
      <w:r w:rsidR="00461E92" w:rsidRPr="009D3BA4">
        <w:rPr>
          <w:rFonts w:ascii="Arial" w:eastAsia="Times New Roman" w:hAnsi="Arial" w:cs="Arial"/>
          <w:color w:val="000000"/>
          <w:sz w:val="24"/>
          <w:szCs w:val="24"/>
          <w:lang w:eastAsia="en-GB"/>
        </w:rPr>
        <w:t xml:space="preserve"> therapy (CBT) and physiotherapy. Of a sample of 60 patients with severe ME, a third reported feeling worse after GET, a sixth felt worse after CBT and 13% felt worse after physiotherapy.</w:t>
      </w:r>
      <w:r w:rsidRPr="009D3BA4">
        <w:rPr>
          <w:rStyle w:val="FootnoteReference"/>
          <w:rFonts w:ascii="Arial" w:eastAsia="Times New Roman" w:hAnsi="Arial" w:cs="Arial"/>
          <w:color w:val="000000"/>
          <w:sz w:val="24"/>
          <w:szCs w:val="24"/>
          <w:lang w:eastAsia="en-GB"/>
        </w:rPr>
        <w:footnoteReference w:id="5"/>
      </w:r>
    </w:p>
    <w:p w14:paraId="1D909745" w14:textId="77777777" w:rsidR="00ED54D4" w:rsidRPr="009D3BA4" w:rsidRDefault="00ED54D4" w:rsidP="00ED54D4">
      <w:pPr>
        <w:spacing w:after="0" w:line="240" w:lineRule="auto"/>
        <w:rPr>
          <w:rFonts w:ascii="Arial" w:eastAsia="Times New Roman" w:hAnsi="Arial" w:cs="Arial"/>
          <w:color w:val="000000"/>
          <w:sz w:val="24"/>
          <w:szCs w:val="24"/>
          <w:lang w:eastAsia="en-GB"/>
        </w:rPr>
      </w:pPr>
    </w:p>
    <w:p w14:paraId="6EEF125E" w14:textId="48C34E22" w:rsidR="00461E92" w:rsidRPr="009D3BA4" w:rsidRDefault="00461E92" w:rsidP="00461E92">
      <w:pPr>
        <w:spacing w:after="240" w:line="240" w:lineRule="auto"/>
        <w:rPr>
          <w:rFonts w:ascii="Times New Roman" w:eastAsia="Times New Roman" w:hAnsi="Times New Roman" w:cs="Times New Roman"/>
          <w:sz w:val="28"/>
          <w:szCs w:val="28"/>
          <w:lang w:eastAsia="en-GB"/>
        </w:rPr>
      </w:pPr>
      <w:r w:rsidRPr="009D3BA4">
        <w:rPr>
          <w:rFonts w:ascii="Arial" w:eastAsia="Times New Roman" w:hAnsi="Arial" w:cs="Arial"/>
          <w:color w:val="000000"/>
          <w:sz w:val="24"/>
          <w:szCs w:val="24"/>
          <w:lang w:eastAsia="en-GB"/>
        </w:rPr>
        <w:t>NICE reported</w:t>
      </w:r>
      <w:r w:rsidR="001E6996" w:rsidRPr="009D3BA4">
        <w:rPr>
          <w:rFonts w:ascii="Arial" w:eastAsia="Times New Roman" w:hAnsi="Arial" w:cs="Arial"/>
          <w:color w:val="000000"/>
          <w:sz w:val="24"/>
          <w:szCs w:val="24"/>
          <w:lang w:eastAsia="en-GB"/>
        </w:rPr>
        <w:t xml:space="preserve"> that</w:t>
      </w:r>
      <w:r w:rsidRPr="009D3BA4">
        <w:rPr>
          <w:rFonts w:ascii="Arial" w:eastAsia="Times New Roman" w:hAnsi="Arial" w:cs="Arial"/>
          <w:color w:val="000000"/>
          <w:sz w:val="24"/>
          <w:szCs w:val="24"/>
          <w:lang w:eastAsia="en-GB"/>
        </w:rPr>
        <w:t>:</w:t>
      </w:r>
    </w:p>
    <w:p w14:paraId="64A09FC0" w14:textId="105ECEF9" w:rsidR="00461E92" w:rsidRPr="009D3BA4" w:rsidRDefault="00461E92" w:rsidP="00461E92">
      <w:pPr>
        <w:spacing w:before="240" w:after="240" w:line="240" w:lineRule="auto"/>
        <w:ind w:left="567"/>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lastRenderedPageBreak/>
        <w:t xml:space="preserve">“Many people with severe ME/CFS report anger and frustration engaging with the medical profession, a significant proportion find getting a diagnosis an arduous task and are reporting that doctors have little knowledge of the illness. </w:t>
      </w:r>
      <w:r w:rsidR="00CE2072">
        <w:rPr>
          <w:rFonts w:ascii="Arial" w:eastAsia="Times New Roman" w:hAnsi="Arial" w:cs="Arial"/>
          <w:color w:val="000000"/>
          <w:sz w:val="24"/>
          <w:szCs w:val="24"/>
          <w:lang w:eastAsia="en-GB"/>
        </w:rPr>
        <w:t>.</w:t>
      </w:r>
      <w:r w:rsidRPr="009D3BA4">
        <w:rPr>
          <w:rFonts w:ascii="Arial" w:eastAsia="Times New Roman" w:hAnsi="Arial" w:cs="Arial"/>
          <w:color w:val="000000"/>
          <w:sz w:val="24"/>
          <w:szCs w:val="24"/>
          <w:lang w:eastAsia="en-GB"/>
        </w:rPr>
        <w:t>.. GET ranked highest for negative responses, followed by CBT and physiotherapy... Participants report that pushing beyond limits, often via participating in graded exercise therapy or physiotherapy, results in some type of negative symptom response that can last from days to months and many report associated psychological distress with such relapses.”</w:t>
      </w:r>
      <w:r w:rsidRPr="009D3BA4">
        <w:rPr>
          <w:rStyle w:val="FootnoteReference"/>
          <w:rFonts w:ascii="Arial" w:eastAsia="Times New Roman" w:hAnsi="Arial" w:cs="Arial"/>
          <w:color w:val="000000"/>
          <w:sz w:val="24"/>
          <w:szCs w:val="24"/>
          <w:lang w:eastAsia="en-GB"/>
        </w:rPr>
        <w:footnoteReference w:id="6"/>
      </w:r>
    </w:p>
    <w:p w14:paraId="5808A507" w14:textId="76984A8F" w:rsidR="00DB1371" w:rsidRPr="009D3BA4" w:rsidRDefault="00DB1371" w:rsidP="0046747B">
      <w:pPr>
        <w:spacing w:before="240" w:after="24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Patients’ beliefs and behaviours are often blamed by health care providers for the failure of CBT and other psychological therapies to improve their conditions, leaving patients with MUS feeling worse than when treatment began.</w:t>
      </w:r>
      <w:r w:rsidRPr="009D3BA4">
        <w:rPr>
          <w:rStyle w:val="FootnoteReference"/>
          <w:rFonts w:ascii="Arial" w:eastAsia="Times New Roman" w:hAnsi="Arial" w:cs="Arial"/>
          <w:color w:val="000000"/>
          <w:sz w:val="24"/>
          <w:szCs w:val="24"/>
          <w:lang w:eastAsia="en-GB"/>
        </w:rPr>
        <w:footnoteReference w:id="7"/>
      </w:r>
    </w:p>
    <w:p w14:paraId="4B7154B9" w14:textId="77777777" w:rsidR="00903563" w:rsidRPr="009D3BA4" w:rsidRDefault="00903563" w:rsidP="0046747B">
      <w:pPr>
        <w:spacing w:before="240" w:after="240" w:line="240" w:lineRule="auto"/>
        <w:rPr>
          <w:rFonts w:ascii="Arial" w:eastAsia="Times New Roman" w:hAnsi="Arial" w:cs="Arial"/>
          <w:color w:val="000000"/>
          <w:sz w:val="24"/>
          <w:szCs w:val="24"/>
          <w:lang w:eastAsia="en-GB"/>
        </w:rPr>
      </w:pPr>
    </w:p>
    <w:p w14:paraId="5E79E979" w14:textId="6A54F35A" w:rsidR="0046747B" w:rsidRPr="00896698" w:rsidRDefault="009C4F3B" w:rsidP="0046747B">
      <w:pPr>
        <w:spacing w:before="240" w:after="240" w:line="240" w:lineRule="auto"/>
        <w:rPr>
          <w:rFonts w:ascii="Arial" w:eastAsia="Times New Roman" w:hAnsi="Arial" w:cs="Arial"/>
          <w:color w:val="000000"/>
          <w:sz w:val="32"/>
          <w:szCs w:val="32"/>
          <w:lang w:eastAsia="en-GB"/>
        </w:rPr>
      </w:pPr>
      <w:r w:rsidRPr="00896698">
        <w:rPr>
          <w:rFonts w:ascii="Arial" w:eastAsia="Times New Roman" w:hAnsi="Arial" w:cs="Arial"/>
          <w:color w:val="000000"/>
          <w:sz w:val="32"/>
          <w:szCs w:val="32"/>
          <w:lang w:eastAsia="en-GB"/>
        </w:rPr>
        <w:t>Disbelief and psychological harm</w:t>
      </w:r>
    </w:p>
    <w:p w14:paraId="1D54B2C8" w14:textId="045A038C" w:rsidR="00BA42F2" w:rsidRPr="009D3BA4" w:rsidRDefault="0046747B" w:rsidP="00BA42F2">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People labelled with MUS report being systematically discredited and disbelieved</w:t>
      </w:r>
      <w:r w:rsidR="009C4F3B" w:rsidRPr="009D3BA4">
        <w:rPr>
          <w:rFonts w:ascii="Arial" w:eastAsia="Times New Roman" w:hAnsi="Arial" w:cs="Arial"/>
          <w:color w:val="000000"/>
          <w:sz w:val="24"/>
          <w:szCs w:val="24"/>
          <w:lang w:eastAsia="en-GB"/>
        </w:rPr>
        <w:t>.</w:t>
      </w:r>
      <w:r w:rsidR="00BA42F2" w:rsidRPr="009D3BA4">
        <w:rPr>
          <w:rFonts w:ascii="Arial" w:eastAsia="Times New Roman" w:hAnsi="Arial" w:cs="Arial"/>
          <w:color w:val="000000"/>
          <w:sz w:val="24"/>
          <w:szCs w:val="24"/>
          <w:lang w:eastAsia="en-GB"/>
        </w:rPr>
        <w:t xml:space="preserve"> In CII’s women’s healthcare survey, half of the respondents said they felt they were not listened to by health or care professionals ‘very often’, with a further 23% saying they felt this way ‘often’.</w:t>
      </w:r>
      <w:r w:rsidR="00BA42F2" w:rsidRPr="009D3BA4">
        <w:rPr>
          <w:rStyle w:val="FootnoteReference"/>
          <w:rFonts w:ascii="Arial" w:eastAsia="Times New Roman" w:hAnsi="Arial" w:cs="Arial"/>
          <w:color w:val="000000"/>
          <w:sz w:val="24"/>
          <w:szCs w:val="24"/>
          <w:lang w:eastAsia="en-GB"/>
        </w:rPr>
        <w:footnoteReference w:id="8"/>
      </w:r>
    </w:p>
    <w:p w14:paraId="27E6840B" w14:textId="555B6B56" w:rsidR="00BA42F2" w:rsidRPr="009D3BA4" w:rsidRDefault="00BA42F2" w:rsidP="00E855B7">
      <w:pPr>
        <w:spacing w:after="0" w:line="240" w:lineRule="auto"/>
        <w:rPr>
          <w:rFonts w:ascii="Arial" w:eastAsia="Times New Roman" w:hAnsi="Arial" w:cs="Arial"/>
          <w:color w:val="000000"/>
          <w:sz w:val="24"/>
          <w:szCs w:val="24"/>
          <w:lang w:eastAsia="en-GB"/>
        </w:rPr>
      </w:pPr>
    </w:p>
    <w:p w14:paraId="7E9FCE82" w14:textId="3B63F27A" w:rsidR="009C4F3B" w:rsidRPr="009D3BA4" w:rsidRDefault="00BA42F2" w:rsidP="00E855B7">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Many</w:t>
      </w:r>
      <w:r w:rsidR="0046747B" w:rsidRPr="009D3BA4">
        <w:rPr>
          <w:rFonts w:ascii="Arial" w:eastAsia="Times New Roman" w:hAnsi="Arial" w:cs="Arial"/>
          <w:color w:val="000000"/>
          <w:sz w:val="24"/>
          <w:szCs w:val="24"/>
          <w:lang w:eastAsia="en-GB"/>
        </w:rPr>
        <w:t xml:space="preserve"> experience this disbelief as traumatic and are more likely to disengage from healthcare services as a result</w:t>
      </w:r>
      <w:r w:rsidR="009C4F3B" w:rsidRPr="009D3BA4">
        <w:rPr>
          <w:rFonts w:ascii="Arial" w:eastAsia="Times New Roman" w:hAnsi="Arial" w:cs="Arial"/>
          <w:color w:val="000000"/>
          <w:sz w:val="24"/>
          <w:szCs w:val="24"/>
          <w:lang w:eastAsia="en-GB"/>
        </w:rPr>
        <w:t>.</w:t>
      </w:r>
    </w:p>
    <w:p w14:paraId="68C328C1" w14:textId="21FF731E" w:rsidR="009C4F3B" w:rsidRPr="009D3BA4" w:rsidRDefault="009C4F3B" w:rsidP="00E855B7">
      <w:pPr>
        <w:spacing w:after="0" w:line="240" w:lineRule="auto"/>
        <w:rPr>
          <w:rFonts w:ascii="Arial" w:eastAsia="Times New Roman" w:hAnsi="Arial" w:cs="Arial"/>
          <w:color w:val="000000"/>
          <w:sz w:val="24"/>
          <w:szCs w:val="24"/>
          <w:lang w:eastAsia="en-GB"/>
        </w:rPr>
      </w:pPr>
    </w:p>
    <w:p w14:paraId="5FF01B2A" w14:textId="66329AE1" w:rsidR="009C4F3B" w:rsidRPr="009D3BA4" w:rsidRDefault="00CE2072" w:rsidP="00E855B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Respondents to CII surveys have said that</w:t>
      </w:r>
      <w:r w:rsidR="009C4F3B" w:rsidRPr="009D3BA4">
        <w:rPr>
          <w:rFonts w:ascii="Arial" w:eastAsia="Times New Roman" w:hAnsi="Arial" w:cs="Arial"/>
          <w:color w:val="000000"/>
          <w:sz w:val="24"/>
          <w:szCs w:val="24"/>
          <w:lang w:eastAsia="en-GB"/>
        </w:rPr>
        <w:t>:</w:t>
      </w:r>
    </w:p>
    <w:p w14:paraId="1467D7E8" w14:textId="6ED2A03E" w:rsidR="009C4F3B" w:rsidRPr="009D3BA4" w:rsidRDefault="009C4F3B" w:rsidP="00E855B7">
      <w:pPr>
        <w:spacing w:after="0" w:line="240" w:lineRule="auto"/>
        <w:rPr>
          <w:rFonts w:ascii="Arial" w:eastAsia="Times New Roman" w:hAnsi="Arial" w:cs="Arial"/>
          <w:color w:val="000000"/>
          <w:sz w:val="24"/>
          <w:szCs w:val="24"/>
          <w:lang w:eastAsia="en-GB"/>
        </w:rPr>
      </w:pPr>
    </w:p>
    <w:p w14:paraId="6D2EA91B" w14:textId="6A6751C4" w:rsidR="009C4F3B" w:rsidRPr="009D3BA4" w:rsidRDefault="009C4F3B" w:rsidP="00474716">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“With medical care I assume I will be disbelieved especially regarding ME &amp; so keep my interactions to a minimum, this means my health care is not adequate.”</w:t>
      </w:r>
      <w:r w:rsidRPr="009D3BA4">
        <w:rPr>
          <w:rFonts w:ascii="Arial" w:eastAsia="Times New Roman" w:hAnsi="Arial" w:cs="Arial"/>
          <w:sz w:val="24"/>
          <w:szCs w:val="24"/>
          <w:lang w:eastAsia="en-GB"/>
        </w:rPr>
        <w:br/>
      </w:r>
    </w:p>
    <w:p w14:paraId="01792B97" w14:textId="78C48568" w:rsidR="009C4F3B" w:rsidRPr="009D3BA4" w:rsidRDefault="009C4F3B" w:rsidP="009C4F3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“I am distrustful and anxious when dealing with medical professionals. It is common to be disbelieved and it puts me off seeking medical treatment in a timely fashion because I can't bear to go through all that again every time, as I find it exhausting, stressful and triggering to my PTSD. At times I have been treated like a liar and a malingerer purely because I am well educated in my conditions.”</w:t>
      </w:r>
      <w:r w:rsidRPr="009D3BA4">
        <w:rPr>
          <w:rFonts w:ascii="Arial" w:eastAsia="Times New Roman" w:hAnsi="Arial" w:cs="Arial"/>
          <w:sz w:val="24"/>
          <w:szCs w:val="24"/>
          <w:lang w:eastAsia="en-GB"/>
        </w:rPr>
        <w:br/>
      </w:r>
    </w:p>
    <w:p w14:paraId="263ECD70" w14:textId="5E8900A9" w:rsidR="009C4F3B" w:rsidRPr="009D3BA4" w:rsidRDefault="007B1A09" w:rsidP="009C4F3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“I don’t trust health and care providers. My health - both mental and physical - have deteriorated and I have refused to seek help.”</w:t>
      </w:r>
      <w:r w:rsidRPr="009D3BA4">
        <w:rPr>
          <w:rFonts w:ascii="Arial" w:eastAsia="Times New Roman" w:hAnsi="Arial" w:cs="Arial"/>
          <w:sz w:val="24"/>
          <w:szCs w:val="24"/>
          <w:lang w:eastAsia="en-GB"/>
        </w:rPr>
        <w:br/>
      </w:r>
    </w:p>
    <w:p w14:paraId="48EB376C" w14:textId="226B9930" w:rsidR="007B1A09" w:rsidRPr="009D3BA4" w:rsidRDefault="007B1A09" w:rsidP="009C4F3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 xml:space="preserve">“I don't trust medical people any more. I try to be optimistic and friendly (or at least to seem to be), but every time I need to see or speak to a GP, I get really nervous and depressed because the normal scenario is that I have </w:t>
      </w:r>
      <w:r w:rsidRPr="009D3BA4">
        <w:rPr>
          <w:rFonts w:ascii="Arial" w:eastAsia="Times New Roman" w:hAnsi="Arial" w:cs="Arial"/>
          <w:sz w:val="24"/>
          <w:szCs w:val="24"/>
          <w:lang w:eastAsia="en-GB"/>
        </w:rPr>
        <w:lastRenderedPageBreak/>
        <w:t>asked for help in vain.”</w:t>
      </w:r>
      <w:r w:rsidRPr="009D3BA4">
        <w:rPr>
          <w:rFonts w:ascii="Arial" w:eastAsia="Times New Roman" w:hAnsi="Arial" w:cs="Arial"/>
          <w:sz w:val="24"/>
          <w:szCs w:val="24"/>
          <w:lang w:eastAsia="en-GB"/>
        </w:rPr>
        <w:br/>
      </w:r>
    </w:p>
    <w:p w14:paraId="14E07BA4" w14:textId="37E4A891" w:rsidR="007B1A09" w:rsidRPr="009D3BA4" w:rsidRDefault="007B1A09" w:rsidP="009C4F3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“I do not believe my GP has my best interests at heart. As a result of how I am treated I do not trust my doctors.”</w:t>
      </w:r>
      <w:r w:rsidR="00955863" w:rsidRPr="009D3BA4">
        <w:rPr>
          <w:rFonts w:ascii="Arial" w:eastAsia="Times New Roman" w:hAnsi="Arial" w:cs="Arial"/>
          <w:sz w:val="24"/>
          <w:szCs w:val="24"/>
          <w:lang w:eastAsia="en-GB"/>
        </w:rPr>
        <w:br/>
      </w:r>
    </w:p>
    <w:p w14:paraId="50D7F7C6" w14:textId="369AC43E" w:rsidR="009C22EB" w:rsidRPr="009D3BA4" w:rsidRDefault="00955863" w:rsidP="00474716">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“I hate speaking to the doctor now, I'm always nervous before I call. I expect not to be believed or listened to.”</w:t>
      </w:r>
      <w:r w:rsidR="009C22EB" w:rsidRPr="009D3BA4">
        <w:rPr>
          <w:rFonts w:ascii="Arial" w:eastAsia="Times New Roman" w:hAnsi="Arial" w:cs="Arial"/>
          <w:sz w:val="24"/>
          <w:szCs w:val="24"/>
          <w:lang w:eastAsia="en-GB"/>
        </w:rPr>
        <w:br/>
      </w:r>
    </w:p>
    <w:p w14:paraId="7DE60D86" w14:textId="6006ED79" w:rsidR="00955863" w:rsidRPr="009D3BA4" w:rsidRDefault="009C22EB" w:rsidP="009C22E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“Now when I have concerning symptoms, I don't know if I should seek medical care as I don't know if I'll be believed. So I don't listen to my body or see doctors, even when I have new and significant chest pain, for example. So I am concerned that as I get older, I might end up seriously ill or dead because I've been taught that my symptoms will not be taken seriously when I see a doctor.”</w:t>
      </w:r>
      <w:r w:rsidRPr="009D3BA4">
        <w:rPr>
          <w:rFonts w:ascii="Times New Roman" w:eastAsia="Times New Roman" w:hAnsi="Times New Roman" w:cs="Times New Roman"/>
          <w:sz w:val="28"/>
          <w:szCs w:val="28"/>
          <w:lang w:eastAsia="en-GB"/>
        </w:rPr>
        <w:br/>
      </w:r>
    </w:p>
    <w:p w14:paraId="34369DA0" w14:textId="1357C21F" w:rsidR="00955863" w:rsidRPr="009D3BA4" w:rsidRDefault="00955863" w:rsidP="009C4F3B">
      <w:pPr>
        <w:pStyle w:val="ListParagraph"/>
        <w:numPr>
          <w:ilvl w:val="0"/>
          <w:numId w:val="5"/>
        </w:numPr>
        <w:spacing w:after="0" w:line="240" w:lineRule="auto"/>
        <w:rPr>
          <w:rFonts w:ascii="Times New Roman" w:eastAsia="Times New Roman" w:hAnsi="Times New Roman" w:cs="Times New Roman"/>
          <w:sz w:val="28"/>
          <w:szCs w:val="28"/>
          <w:lang w:eastAsia="en-GB"/>
        </w:rPr>
      </w:pPr>
      <w:r w:rsidRPr="009D3BA4">
        <w:rPr>
          <w:rFonts w:ascii="Arial" w:eastAsia="Times New Roman" w:hAnsi="Arial" w:cs="Arial"/>
          <w:sz w:val="24"/>
          <w:szCs w:val="24"/>
          <w:lang w:eastAsia="en-GB"/>
        </w:rPr>
        <w:t>“I have been traumatised by medical gaslighting to the extent that I</w:t>
      </w:r>
      <w:r w:rsidR="00022E2D">
        <w:rPr>
          <w:rFonts w:ascii="Arial" w:eastAsia="Times New Roman" w:hAnsi="Arial" w:cs="Arial"/>
          <w:sz w:val="24"/>
          <w:szCs w:val="24"/>
          <w:lang w:eastAsia="en-GB"/>
        </w:rPr>
        <w:t xml:space="preserve"> [am]</w:t>
      </w:r>
      <w:r w:rsidRPr="009D3BA4">
        <w:rPr>
          <w:rFonts w:ascii="Arial" w:eastAsia="Times New Roman" w:hAnsi="Arial" w:cs="Arial"/>
          <w:sz w:val="24"/>
          <w:szCs w:val="24"/>
          <w:lang w:eastAsia="en-GB"/>
        </w:rPr>
        <w:t xml:space="preserve"> frightened to go to the doctor now. When I do go, it takes me days to recover. I have anxiety attacks and become suicidal.”</w:t>
      </w:r>
      <w:r w:rsidRPr="009D3BA4">
        <w:rPr>
          <w:rFonts w:ascii="Arial" w:eastAsia="Times New Roman" w:hAnsi="Arial" w:cs="Arial"/>
          <w:sz w:val="24"/>
          <w:szCs w:val="24"/>
          <w:lang w:eastAsia="en-GB"/>
        </w:rPr>
        <w:br/>
      </w:r>
    </w:p>
    <w:p w14:paraId="3C88413C" w14:textId="523B7FF3" w:rsidR="009C4F3B" w:rsidRPr="009D3BA4" w:rsidRDefault="009C4F3B" w:rsidP="00E855B7">
      <w:pPr>
        <w:spacing w:after="0" w:line="240" w:lineRule="auto"/>
        <w:rPr>
          <w:rFonts w:ascii="Times New Roman" w:eastAsia="Times New Roman" w:hAnsi="Times New Roman" w:cs="Times New Roman"/>
          <w:sz w:val="28"/>
          <w:szCs w:val="28"/>
          <w:lang w:eastAsia="en-GB"/>
        </w:rPr>
      </w:pPr>
    </w:p>
    <w:p w14:paraId="03653A6E" w14:textId="75143B61" w:rsidR="007B1A09" w:rsidRPr="009D3BA4" w:rsidRDefault="007B1A09" w:rsidP="007B1A09">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This</w:t>
      </w:r>
      <w:r w:rsidR="005A2211" w:rsidRPr="009D3BA4">
        <w:rPr>
          <w:rFonts w:ascii="Arial" w:eastAsia="Times New Roman" w:hAnsi="Arial" w:cs="Arial"/>
          <w:color w:val="000000"/>
          <w:sz w:val="24"/>
          <w:szCs w:val="24"/>
          <w:lang w:eastAsia="en-GB"/>
        </w:rPr>
        <w:t xml:space="preserve"> disbelief</w:t>
      </w:r>
      <w:r w:rsidRPr="009D3BA4">
        <w:rPr>
          <w:rFonts w:ascii="Arial" w:eastAsia="Times New Roman" w:hAnsi="Arial" w:cs="Arial"/>
          <w:color w:val="000000"/>
          <w:sz w:val="24"/>
          <w:szCs w:val="24"/>
          <w:lang w:eastAsia="en-GB"/>
        </w:rPr>
        <w:t xml:space="preserve"> can have a detrimental impact of people’s self-esteem and psychological wellbeing.</w:t>
      </w:r>
      <w:r w:rsidR="00CE2072">
        <w:rPr>
          <w:rFonts w:ascii="Arial" w:eastAsia="Times New Roman" w:hAnsi="Arial" w:cs="Arial"/>
          <w:color w:val="000000"/>
          <w:sz w:val="24"/>
          <w:szCs w:val="24"/>
          <w:lang w:eastAsia="en-GB"/>
        </w:rPr>
        <w:t xml:space="preserve"> Respondents to CII surveys have also said that</w:t>
      </w:r>
      <w:r w:rsidR="00955863" w:rsidRPr="009D3BA4">
        <w:rPr>
          <w:rFonts w:ascii="Arial" w:eastAsia="Times New Roman" w:hAnsi="Arial" w:cs="Arial"/>
          <w:color w:val="000000"/>
          <w:sz w:val="24"/>
          <w:szCs w:val="24"/>
          <w:lang w:eastAsia="en-GB"/>
        </w:rPr>
        <w:t>:</w:t>
      </w:r>
    </w:p>
    <w:p w14:paraId="3E72C0B5" w14:textId="5357A2BD" w:rsidR="00955863" w:rsidRPr="009D3BA4" w:rsidRDefault="00955863" w:rsidP="007B1A09">
      <w:pPr>
        <w:spacing w:after="0" w:line="240" w:lineRule="auto"/>
        <w:rPr>
          <w:rFonts w:ascii="Arial" w:eastAsia="Times New Roman" w:hAnsi="Arial" w:cs="Arial"/>
          <w:sz w:val="24"/>
          <w:szCs w:val="24"/>
          <w:lang w:eastAsia="en-GB"/>
        </w:rPr>
      </w:pPr>
    </w:p>
    <w:p w14:paraId="7A98FD17" w14:textId="7DF4A817" w:rsidR="005A2211" w:rsidRPr="009D3BA4" w:rsidRDefault="005A2211" w:rsidP="00705EB5">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 xml:space="preserve">“I feel like it makes me less valid as a person as people see me as dishonest and a liar even though it's not me. I don't feel I can be fully open about my conditions </w:t>
      </w:r>
      <w:r w:rsidR="0086751A">
        <w:rPr>
          <w:rFonts w:ascii="Arial" w:eastAsia="Times New Roman" w:hAnsi="Arial" w:cs="Arial"/>
          <w:sz w:val="24"/>
          <w:szCs w:val="24"/>
          <w:lang w:eastAsia="en-GB"/>
        </w:rPr>
        <w:t>[and]</w:t>
      </w:r>
      <w:r w:rsidRPr="009D3BA4">
        <w:rPr>
          <w:rFonts w:ascii="Arial" w:eastAsia="Times New Roman" w:hAnsi="Arial" w:cs="Arial"/>
          <w:sz w:val="24"/>
          <w:szCs w:val="24"/>
          <w:lang w:eastAsia="en-GB"/>
        </w:rPr>
        <w:t xml:space="preserve"> health care professionals see me and think I'm making it up even though I know I'm not, and so I feel like I'm never fully myself and this effects my self esteem as I don't feel like I can just be me and the other people can understand who I am. [I</w:t>
      </w:r>
      <w:r w:rsidR="0086751A">
        <w:rPr>
          <w:rFonts w:ascii="Arial" w:eastAsia="Times New Roman" w:hAnsi="Arial" w:cs="Arial"/>
          <w:sz w:val="24"/>
          <w:szCs w:val="24"/>
          <w:lang w:eastAsia="en-GB"/>
        </w:rPr>
        <w:t>]</w:t>
      </w:r>
      <w:r w:rsidRPr="009D3BA4">
        <w:rPr>
          <w:rFonts w:ascii="Arial" w:eastAsia="Times New Roman" w:hAnsi="Arial" w:cs="Arial"/>
          <w:sz w:val="24"/>
          <w:szCs w:val="24"/>
          <w:lang w:eastAsia="en-GB"/>
        </w:rPr>
        <w:t xml:space="preserve"> feel like less of a person.</w:t>
      </w:r>
      <w:r w:rsidRPr="009D3BA4">
        <w:rPr>
          <w:rFonts w:ascii="Arial" w:eastAsia="Times New Roman" w:hAnsi="Arial" w:cs="Arial"/>
          <w:sz w:val="24"/>
          <w:szCs w:val="24"/>
          <w:lang w:eastAsia="en-GB"/>
        </w:rPr>
        <w:br/>
      </w:r>
    </w:p>
    <w:p w14:paraId="163F7708" w14:textId="636BAC84" w:rsidR="005A2211" w:rsidRPr="009D3BA4" w:rsidRDefault="005A2211" w:rsidP="009C22EB">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“I have developed anxiety about being believed &amp; taken seriously especially with professionals, I struggle with a sense that I am seen as worthless by society in general. I have become apologetic &amp; unassertive.”</w:t>
      </w:r>
      <w:r w:rsidRPr="009D3BA4">
        <w:rPr>
          <w:rFonts w:ascii="Arial" w:eastAsia="Times New Roman" w:hAnsi="Arial" w:cs="Arial"/>
          <w:sz w:val="24"/>
          <w:szCs w:val="24"/>
          <w:lang w:eastAsia="en-GB"/>
        </w:rPr>
        <w:br/>
      </w:r>
    </w:p>
    <w:p w14:paraId="0697F580" w14:textId="1DB5E631" w:rsidR="009C22EB" w:rsidRPr="009D3BA4" w:rsidRDefault="009C22EB" w:rsidP="009C22EB">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“When you are constantly disbelieved you start to query yourself and over long period of times this wears you down.”</w:t>
      </w:r>
      <w:r w:rsidRPr="009D3BA4">
        <w:rPr>
          <w:rFonts w:ascii="Arial" w:eastAsia="Times New Roman" w:hAnsi="Arial" w:cs="Arial"/>
          <w:sz w:val="24"/>
          <w:szCs w:val="24"/>
          <w:lang w:eastAsia="en-GB"/>
        </w:rPr>
        <w:br/>
      </w:r>
    </w:p>
    <w:p w14:paraId="54C367F9" w14:textId="4552E5DC" w:rsidR="003F5316" w:rsidRPr="009D3BA4" w:rsidRDefault="009C22EB" w:rsidP="00474716">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“Am I making this up? Is it not that bad? I don’t deserve care since it’s being withheld.”</w:t>
      </w:r>
      <w:r w:rsidR="003F5316" w:rsidRPr="009D3BA4">
        <w:rPr>
          <w:rFonts w:ascii="Arial" w:eastAsia="Times New Roman" w:hAnsi="Arial" w:cs="Arial"/>
          <w:color w:val="333333"/>
          <w:sz w:val="24"/>
          <w:szCs w:val="24"/>
          <w:lang w:eastAsia="en-GB"/>
        </w:rPr>
        <w:br/>
      </w:r>
    </w:p>
    <w:p w14:paraId="7AD70A69" w14:textId="08596DE5" w:rsidR="003F5316" w:rsidRPr="009D3BA4" w:rsidRDefault="003F5316" w:rsidP="00474716">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“Being treated as untrustworthy and an unreliable witness to one's own experiences is damaging. Being called a hypochondriac, treated as a time waster, or considered unworthy of help makes one feel worthless.”</w:t>
      </w:r>
      <w:r w:rsidR="00AC3E65" w:rsidRPr="009D3BA4">
        <w:rPr>
          <w:rFonts w:ascii="Arial" w:eastAsia="Times New Roman" w:hAnsi="Arial" w:cs="Arial"/>
          <w:sz w:val="24"/>
          <w:szCs w:val="24"/>
          <w:lang w:eastAsia="en-GB"/>
        </w:rPr>
        <w:br/>
      </w:r>
    </w:p>
    <w:p w14:paraId="1DDB8B10" w14:textId="77777777" w:rsidR="00AC3E65" w:rsidRPr="009D3BA4" w:rsidRDefault="00AC3E65" w:rsidP="00AC3E65">
      <w:pPr>
        <w:pStyle w:val="ListParagraph"/>
        <w:numPr>
          <w:ilvl w:val="0"/>
          <w:numId w:val="6"/>
        </w:numPr>
        <w:spacing w:after="0" w:line="240" w:lineRule="auto"/>
        <w:rPr>
          <w:rFonts w:ascii="Arial" w:eastAsia="Times New Roman" w:hAnsi="Arial" w:cs="Arial"/>
          <w:sz w:val="24"/>
          <w:szCs w:val="24"/>
          <w:lang w:eastAsia="en-GB"/>
        </w:rPr>
      </w:pPr>
      <w:r w:rsidRPr="009D3BA4">
        <w:rPr>
          <w:rFonts w:ascii="Arial" w:eastAsia="Times New Roman" w:hAnsi="Arial" w:cs="Arial"/>
          <w:sz w:val="24"/>
          <w:szCs w:val="24"/>
          <w:lang w:eastAsia="en-GB"/>
        </w:rPr>
        <w:t>“I don't believe myself any anymore. I can't trust myself and I'm constantly questioning. I feel worthless. It's like a mantra in my head now: "Who are you? No one. What are you? Nothing. You are nothing. Shut up." Stop whinging. Stop focusing on yourself. Stop thinking about yourself. Who are you? No-</w:t>
      </w:r>
      <w:r w:rsidRPr="009D3BA4">
        <w:rPr>
          <w:rFonts w:ascii="Arial" w:eastAsia="Times New Roman" w:hAnsi="Arial" w:cs="Arial"/>
          <w:sz w:val="24"/>
          <w:szCs w:val="24"/>
          <w:lang w:eastAsia="en-GB"/>
        </w:rPr>
        <w:lastRenderedPageBreak/>
        <w:t>one. What are you? Nothing. Shut up.”</w:t>
      </w:r>
      <w:r w:rsidRPr="009D3BA4">
        <w:rPr>
          <w:rFonts w:ascii="Arial" w:eastAsia="Times New Roman" w:hAnsi="Arial" w:cs="Arial"/>
          <w:sz w:val="24"/>
          <w:szCs w:val="24"/>
          <w:lang w:eastAsia="en-GB"/>
        </w:rPr>
        <w:br/>
      </w:r>
    </w:p>
    <w:p w14:paraId="5C90DA25" w14:textId="77777777" w:rsidR="00474716" w:rsidRPr="009D3BA4" w:rsidRDefault="00474716" w:rsidP="00E451D9">
      <w:pPr>
        <w:spacing w:after="0" w:line="240" w:lineRule="auto"/>
        <w:rPr>
          <w:rFonts w:ascii="Arial" w:eastAsia="Times New Roman" w:hAnsi="Arial" w:cs="Arial"/>
          <w:color w:val="000000"/>
          <w:sz w:val="24"/>
          <w:szCs w:val="24"/>
          <w:lang w:eastAsia="en-GB"/>
        </w:rPr>
      </w:pPr>
    </w:p>
    <w:p w14:paraId="730978F3" w14:textId="3F359C26" w:rsidR="00474716" w:rsidRPr="009D3BA4" w:rsidRDefault="00DB1371" w:rsidP="00E451D9">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This experience of disbelief is deeply gendered, with women being at a much greater risk of medical disbelief than men</w:t>
      </w:r>
      <w:r w:rsidR="00903563" w:rsidRPr="009D3BA4">
        <w:rPr>
          <w:rFonts w:ascii="Arial" w:eastAsia="Times New Roman" w:hAnsi="Arial" w:cs="Arial"/>
          <w:color w:val="000000"/>
          <w:sz w:val="24"/>
          <w:szCs w:val="24"/>
          <w:lang w:eastAsia="en-GB"/>
        </w:rPr>
        <w:t>.</w:t>
      </w:r>
      <w:r w:rsidR="004945C4" w:rsidRPr="009D3BA4">
        <w:rPr>
          <w:rFonts w:ascii="Arial" w:eastAsia="Times New Roman" w:hAnsi="Arial" w:cs="Arial"/>
          <w:color w:val="000000"/>
          <w:sz w:val="24"/>
          <w:szCs w:val="24"/>
          <w:lang w:eastAsia="en-GB"/>
        </w:rPr>
        <w:t xml:space="preserve"> </w:t>
      </w:r>
      <w:r w:rsidR="00903563" w:rsidRPr="009D3BA4">
        <w:rPr>
          <w:rFonts w:ascii="Arial" w:eastAsia="Times New Roman" w:hAnsi="Arial" w:cs="Arial"/>
          <w:color w:val="000000"/>
          <w:sz w:val="24"/>
          <w:szCs w:val="24"/>
          <w:lang w:eastAsia="en-GB"/>
        </w:rPr>
        <w:t>Additionally, m</w:t>
      </w:r>
      <w:r w:rsidR="00CE2072">
        <w:rPr>
          <w:rFonts w:ascii="Arial" w:eastAsia="Times New Roman" w:hAnsi="Arial" w:cs="Arial"/>
          <w:color w:val="000000"/>
          <w:sz w:val="24"/>
          <w:szCs w:val="24"/>
          <w:lang w:eastAsia="en-GB"/>
        </w:rPr>
        <w:t>ost</w:t>
      </w:r>
      <w:r w:rsidR="00903563" w:rsidRPr="009D3BA4">
        <w:rPr>
          <w:rFonts w:ascii="Arial" w:eastAsia="Times New Roman" w:hAnsi="Arial" w:cs="Arial"/>
          <w:color w:val="000000"/>
          <w:sz w:val="24"/>
          <w:szCs w:val="24"/>
          <w:lang w:eastAsia="en-GB"/>
        </w:rPr>
        <w:t xml:space="preserve"> of the conditions labelled ‘medically unexplained’ are more often experienced by women than men, and the lack of knowledge about them stems from a gendered imbalance in biomedical investigations, where women’s illnesses are vastly under-researched.</w:t>
      </w:r>
      <w:r w:rsidR="004945C4" w:rsidRPr="009D3BA4">
        <w:rPr>
          <w:rStyle w:val="FootnoteReference"/>
          <w:sz w:val="24"/>
          <w:szCs w:val="24"/>
        </w:rPr>
        <w:footnoteReference w:id="9"/>
      </w:r>
      <w:r w:rsidR="004945C4" w:rsidRPr="009D3BA4">
        <w:rPr>
          <w:rFonts w:ascii="Arial" w:eastAsia="Times New Roman" w:hAnsi="Arial" w:cs="Arial"/>
          <w:color w:val="000000"/>
          <w:sz w:val="24"/>
          <w:szCs w:val="24"/>
          <w:lang w:eastAsia="en-GB"/>
        </w:rPr>
        <w:t xml:space="preserve"> </w:t>
      </w:r>
      <w:r w:rsidR="00474716" w:rsidRPr="009D3BA4">
        <w:rPr>
          <w:rFonts w:ascii="Arial" w:eastAsia="Times New Roman" w:hAnsi="Arial" w:cs="Arial"/>
          <w:color w:val="000000"/>
          <w:sz w:val="24"/>
          <w:szCs w:val="24"/>
          <w:lang w:eastAsia="en-GB"/>
        </w:rPr>
        <w:t>This should be a particular concern for the committee, given the commitment in Article 6 to recognising the multiple discrimination against women and girls.</w:t>
      </w:r>
    </w:p>
    <w:p w14:paraId="2AD5CED9" w14:textId="77777777" w:rsidR="00474716" w:rsidRPr="009D3BA4" w:rsidRDefault="00474716" w:rsidP="00E451D9">
      <w:pPr>
        <w:spacing w:after="0" w:line="240" w:lineRule="auto"/>
        <w:rPr>
          <w:rFonts w:ascii="Arial" w:eastAsia="Times New Roman" w:hAnsi="Arial" w:cs="Arial"/>
          <w:color w:val="000000"/>
          <w:sz w:val="24"/>
          <w:szCs w:val="24"/>
          <w:lang w:eastAsia="en-GB"/>
        </w:rPr>
      </w:pPr>
    </w:p>
    <w:p w14:paraId="2BBBBF1D" w14:textId="15755139" w:rsidR="00E451D9" w:rsidRPr="009D3BA4" w:rsidRDefault="00903563" w:rsidP="00E451D9">
      <w:pPr>
        <w:spacing w:after="0" w:line="240" w:lineRule="auto"/>
        <w:rPr>
          <w:rFonts w:ascii="Arial" w:eastAsia="Times New Roman" w:hAnsi="Arial" w:cs="Arial"/>
          <w:color w:val="000000"/>
          <w:sz w:val="24"/>
          <w:szCs w:val="24"/>
          <w:lang w:eastAsia="en-GB"/>
        </w:rPr>
      </w:pPr>
      <w:r w:rsidRPr="009D3BA4">
        <w:rPr>
          <w:rFonts w:ascii="Arial" w:eastAsia="Times New Roman" w:hAnsi="Arial" w:cs="Arial"/>
          <w:color w:val="000000"/>
          <w:sz w:val="24"/>
          <w:szCs w:val="24"/>
          <w:lang w:eastAsia="en-GB"/>
        </w:rPr>
        <w:t xml:space="preserve">It is very difficult for patients to address this gap in medical knowledge because of the imbalance of power between them and their doctors: </w:t>
      </w:r>
      <w:r w:rsidR="00E451D9" w:rsidRPr="009D3BA4">
        <w:rPr>
          <w:rFonts w:ascii="Arial" w:eastAsia="Times New Roman" w:hAnsi="Arial" w:cs="Arial"/>
          <w:sz w:val="24"/>
          <w:szCs w:val="24"/>
          <w:lang w:eastAsia="en-GB"/>
        </w:rPr>
        <w:t>doctors are</w:t>
      </w:r>
      <w:r w:rsidRPr="009D3BA4">
        <w:rPr>
          <w:rFonts w:ascii="Arial" w:eastAsia="Times New Roman" w:hAnsi="Arial" w:cs="Arial"/>
          <w:sz w:val="24"/>
          <w:szCs w:val="24"/>
          <w:lang w:eastAsia="en-GB"/>
        </w:rPr>
        <w:t xml:space="preserve"> regarded as</w:t>
      </w:r>
      <w:r w:rsidR="00E451D9" w:rsidRPr="009D3BA4">
        <w:rPr>
          <w:rFonts w:ascii="Arial" w:eastAsia="Times New Roman" w:hAnsi="Arial" w:cs="Arial"/>
          <w:sz w:val="24"/>
          <w:szCs w:val="24"/>
          <w:lang w:eastAsia="en-GB"/>
        </w:rPr>
        <w:t xml:space="preserve"> the experts and patients’ </w:t>
      </w:r>
      <w:proofErr w:type="gramStart"/>
      <w:r w:rsidR="00E451D9" w:rsidRPr="009D3BA4">
        <w:rPr>
          <w:rFonts w:ascii="Arial" w:eastAsia="Times New Roman" w:hAnsi="Arial" w:cs="Arial"/>
          <w:sz w:val="24"/>
          <w:szCs w:val="24"/>
          <w:lang w:eastAsia="en-GB"/>
        </w:rPr>
        <w:t>opinions</w:t>
      </w:r>
      <w:proofErr w:type="gramEnd"/>
      <w:r w:rsidR="00E451D9" w:rsidRPr="009D3BA4">
        <w:rPr>
          <w:rFonts w:ascii="Arial" w:eastAsia="Times New Roman" w:hAnsi="Arial" w:cs="Arial"/>
          <w:sz w:val="24"/>
          <w:szCs w:val="24"/>
          <w:lang w:eastAsia="en-GB"/>
        </w:rPr>
        <w:t xml:space="preserve"> or experience</w:t>
      </w:r>
      <w:r w:rsidR="00474716" w:rsidRPr="009D3BA4">
        <w:rPr>
          <w:rFonts w:ascii="Arial" w:eastAsia="Times New Roman" w:hAnsi="Arial" w:cs="Arial"/>
          <w:sz w:val="24"/>
          <w:szCs w:val="24"/>
          <w:lang w:eastAsia="en-GB"/>
        </w:rPr>
        <w:t>s of their own bodies are less valid. Where there is a disagreement between the two, doctors are always presumed to be in the right.</w:t>
      </w:r>
    </w:p>
    <w:p w14:paraId="2E684080" w14:textId="77777777" w:rsidR="00970EE9" w:rsidRPr="009D3BA4" w:rsidRDefault="00970EE9" w:rsidP="00DC3338">
      <w:pPr>
        <w:spacing w:after="0" w:line="240" w:lineRule="auto"/>
        <w:rPr>
          <w:rFonts w:ascii="Times New Roman" w:eastAsia="Times New Roman" w:hAnsi="Times New Roman" w:cs="Times New Roman"/>
          <w:sz w:val="28"/>
          <w:szCs w:val="28"/>
          <w:lang w:eastAsia="en-GB"/>
        </w:rPr>
      </w:pPr>
    </w:p>
    <w:p w14:paraId="1F727625" w14:textId="77777777" w:rsidR="00155E52" w:rsidRPr="00155E52" w:rsidRDefault="00155E52" w:rsidP="00155E52">
      <w:pPr>
        <w:spacing w:before="360" w:after="120" w:line="240" w:lineRule="auto"/>
        <w:outlineLvl w:val="1"/>
        <w:rPr>
          <w:rFonts w:ascii="Times New Roman" w:eastAsia="Times New Roman" w:hAnsi="Times New Roman" w:cs="Times New Roman"/>
          <w:b/>
          <w:bCs/>
          <w:sz w:val="36"/>
          <w:szCs w:val="36"/>
          <w:lang w:eastAsia="en-GB"/>
        </w:rPr>
      </w:pPr>
      <w:r w:rsidRPr="00155E52">
        <w:rPr>
          <w:rFonts w:ascii="Arial" w:eastAsia="Times New Roman" w:hAnsi="Arial" w:cs="Arial"/>
          <w:color w:val="000000"/>
          <w:sz w:val="32"/>
          <w:szCs w:val="32"/>
          <w:lang w:eastAsia="en-GB"/>
        </w:rPr>
        <w:t>No mechanism for reporting harms to MUS patients</w:t>
      </w:r>
    </w:p>
    <w:p w14:paraId="155111DF" w14:textId="6526D900" w:rsidR="00EF1892" w:rsidRPr="00896698" w:rsidRDefault="001A2045" w:rsidP="00155E52">
      <w:pPr>
        <w:spacing w:after="0" w:line="240" w:lineRule="auto"/>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This pattern of medical neglect</w:t>
      </w:r>
      <w:r w:rsidR="00C72F72" w:rsidRPr="00896698">
        <w:rPr>
          <w:rFonts w:ascii="Arial" w:eastAsia="Times New Roman" w:hAnsi="Arial" w:cs="Arial"/>
          <w:color w:val="000000"/>
          <w:sz w:val="24"/>
          <w:szCs w:val="24"/>
          <w:lang w:eastAsia="en-GB"/>
        </w:rPr>
        <w:t xml:space="preserve"> h</w:t>
      </w:r>
      <w:r w:rsidRPr="00896698">
        <w:rPr>
          <w:rFonts w:ascii="Arial" w:eastAsia="Times New Roman" w:hAnsi="Arial" w:cs="Arial"/>
          <w:color w:val="000000"/>
          <w:sz w:val="24"/>
          <w:szCs w:val="24"/>
          <w:lang w:eastAsia="en-GB"/>
        </w:rPr>
        <w:t xml:space="preserve">as become pervasive in part because </w:t>
      </w:r>
      <w:r w:rsidR="00155E52" w:rsidRPr="00896698">
        <w:rPr>
          <w:rFonts w:ascii="Arial" w:eastAsia="Times New Roman" w:hAnsi="Arial" w:cs="Arial"/>
          <w:color w:val="000000"/>
          <w:sz w:val="24"/>
          <w:szCs w:val="24"/>
          <w:lang w:eastAsia="en-GB"/>
        </w:rPr>
        <w:t>UK agencies tasked with monitoring harms to patients, such as the Yellow Card scheme operated by The Medicines and Healthcare products Regulatory Agency (MHRA), and the new proposed Patient Safety Commissioner and Redress Agency, only look at harms from “medicines and medical devices”</w:t>
      </w:r>
      <w:r w:rsidR="00EF1892" w:rsidRPr="00896698">
        <w:rPr>
          <w:rFonts w:ascii="Arial" w:eastAsia="Times New Roman" w:hAnsi="Arial" w:cs="Arial"/>
          <w:color w:val="000000"/>
          <w:sz w:val="24"/>
          <w:szCs w:val="24"/>
          <w:lang w:eastAsia="en-GB"/>
        </w:rPr>
        <w:t>,</w:t>
      </w:r>
      <w:r w:rsidRPr="00896698">
        <w:rPr>
          <w:rStyle w:val="FootnoteReference"/>
          <w:rFonts w:ascii="Arial" w:eastAsia="Times New Roman" w:hAnsi="Arial" w:cs="Arial"/>
          <w:color w:val="000000"/>
          <w:sz w:val="24"/>
          <w:szCs w:val="24"/>
          <w:lang w:eastAsia="en-GB"/>
        </w:rPr>
        <w:footnoteReference w:id="10"/>
      </w:r>
      <w:r w:rsidR="00EF1892" w:rsidRPr="00896698">
        <w:rPr>
          <w:rFonts w:ascii="Arial" w:eastAsia="Times New Roman" w:hAnsi="Arial" w:cs="Arial"/>
          <w:color w:val="000000"/>
          <w:sz w:val="24"/>
          <w:szCs w:val="24"/>
          <w:lang w:eastAsia="en-GB"/>
        </w:rPr>
        <w:t xml:space="preserve"> and</w:t>
      </w:r>
      <w:r w:rsidR="00155E52" w:rsidRPr="00896698">
        <w:rPr>
          <w:rFonts w:ascii="Arial" w:eastAsia="Times New Roman" w:hAnsi="Arial" w:cs="Arial"/>
          <w:color w:val="000000"/>
          <w:sz w:val="24"/>
          <w:szCs w:val="24"/>
          <w:lang w:eastAsia="en-GB"/>
        </w:rPr>
        <w:t xml:space="preserve"> do not consider potential harms to patients from psychosocial and behavioural interventions</w:t>
      </w:r>
      <w:r w:rsidR="00EF1892" w:rsidRPr="00896698">
        <w:rPr>
          <w:rFonts w:ascii="Arial" w:eastAsia="Times New Roman" w:hAnsi="Arial" w:cs="Arial"/>
          <w:color w:val="000000"/>
          <w:sz w:val="24"/>
          <w:szCs w:val="24"/>
          <w:lang w:eastAsia="en-GB"/>
        </w:rPr>
        <w:t>.</w:t>
      </w:r>
    </w:p>
    <w:p w14:paraId="26826999" w14:textId="7419C934" w:rsidR="00970EE9" w:rsidRPr="00896698" w:rsidRDefault="00970EE9" w:rsidP="00155E52">
      <w:pPr>
        <w:spacing w:after="0" w:line="240" w:lineRule="auto"/>
        <w:rPr>
          <w:rFonts w:ascii="Times New Roman" w:eastAsia="Times New Roman" w:hAnsi="Times New Roman" w:cs="Times New Roman"/>
          <w:sz w:val="28"/>
          <w:szCs w:val="28"/>
          <w:lang w:eastAsia="en-GB"/>
        </w:rPr>
      </w:pPr>
    </w:p>
    <w:p w14:paraId="2FC2099A" w14:textId="77777777" w:rsidR="00C72F72" w:rsidRPr="00155E52" w:rsidRDefault="00C72F72" w:rsidP="00C72F72">
      <w:pPr>
        <w:spacing w:before="360" w:after="120" w:line="240" w:lineRule="auto"/>
        <w:outlineLvl w:val="1"/>
        <w:rPr>
          <w:rFonts w:ascii="Times New Roman" w:eastAsia="Times New Roman" w:hAnsi="Times New Roman" w:cs="Times New Roman"/>
          <w:b/>
          <w:bCs/>
          <w:sz w:val="36"/>
          <w:szCs w:val="36"/>
          <w:lang w:eastAsia="en-GB"/>
        </w:rPr>
      </w:pPr>
      <w:r w:rsidRPr="00155E52">
        <w:rPr>
          <w:rFonts w:ascii="Arial" w:eastAsia="Times New Roman" w:hAnsi="Arial" w:cs="Arial"/>
          <w:color w:val="000000"/>
          <w:sz w:val="32"/>
          <w:szCs w:val="32"/>
          <w:lang w:eastAsia="en-GB"/>
        </w:rPr>
        <w:t>MUS framework as a healthcare spending reduction strategy</w:t>
      </w:r>
    </w:p>
    <w:p w14:paraId="41F71470" w14:textId="77777777" w:rsidR="00C72F72" w:rsidRPr="00896698" w:rsidRDefault="00C72F72" w:rsidP="00C72F72">
      <w:pPr>
        <w:spacing w:after="0" w:line="240" w:lineRule="auto"/>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Patients with MUS are often made to feel like a drain on NHS resources, such as one focus group participant who said that they</w:t>
      </w:r>
      <w:r w:rsidRPr="00896698">
        <w:rPr>
          <w:rFonts w:ascii="Arial" w:eastAsia="Times New Roman" w:hAnsi="Arial" w:cs="Arial"/>
          <w:sz w:val="24"/>
          <w:szCs w:val="24"/>
          <w:lang w:eastAsia="en-GB"/>
        </w:rPr>
        <w:t xml:space="preserve"> had been called “a burden on NHS care”.</w:t>
      </w:r>
    </w:p>
    <w:p w14:paraId="3ED7EF12" w14:textId="77777777" w:rsidR="00C72F72" w:rsidRPr="00896698" w:rsidRDefault="00C72F72" w:rsidP="00C72F72">
      <w:pPr>
        <w:spacing w:after="0" w:line="240" w:lineRule="auto"/>
        <w:rPr>
          <w:rFonts w:ascii="Arial" w:eastAsia="Times New Roman" w:hAnsi="Arial" w:cs="Arial"/>
          <w:color w:val="000000"/>
          <w:sz w:val="24"/>
          <w:szCs w:val="24"/>
          <w:lang w:eastAsia="en-GB"/>
        </w:rPr>
      </w:pPr>
    </w:p>
    <w:p w14:paraId="7CFB4BF8" w14:textId="4A40BCF8" w:rsidR="00C72F72" w:rsidRPr="00896698" w:rsidRDefault="00896698" w:rsidP="00C72F7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evidence that this is</w:t>
      </w:r>
      <w:r w:rsidR="00C72F72" w:rsidRPr="00896698">
        <w:rPr>
          <w:rFonts w:ascii="Arial" w:eastAsia="Times New Roman" w:hAnsi="Arial" w:cs="Arial"/>
          <w:color w:val="000000"/>
          <w:sz w:val="24"/>
          <w:szCs w:val="24"/>
          <w:lang w:eastAsia="en-GB"/>
        </w:rPr>
        <w:t xml:space="preserve"> how the NHS itself views MUS patients. </w:t>
      </w:r>
      <w:r>
        <w:rPr>
          <w:rFonts w:ascii="Arial" w:eastAsia="Times New Roman" w:hAnsi="Arial" w:cs="Arial"/>
          <w:color w:val="000000"/>
          <w:sz w:val="24"/>
          <w:szCs w:val="24"/>
          <w:lang w:eastAsia="en-GB"/>
        </w:rPr>
        <w:t>T</w:t>
      </w:r>
      <w:r w:rsidR="00C72F72" w:rsidRPr="00896698">
        <w:rPr>
          <w:rFonts w:ascii="Arial" w:eastAsia="Times New Roman" w:hAnsi="Arial" w:cs="Arial"/>
          <w:color w:val="000000"/>
          <w:sz w:val="24"/>
          <w:szCs w:val="24"/>
          <w:lang w:eastAsia="en-GB"/>
        </w:rPr>
        <w:t>he IAPT manual for treating MUS with CBT explains:</w:t>
      </w:r>
      <w:r w:rsidR="00C72F72" w:rsidRPr="00896698">
        <w:rPr>
          <w:rFonts w:ascii="Arial" w:eastAsia="Times New Roman" w:hAnsi="Arial" w:cs="Arial"/>
          <w:i/>
          <w:iCs/>
          <w:color w:val="000000"/>
          <w:sz w:val="24"/>
          <w:szCs w:val="24"/>
          <w:lang w:eastAsia="en-GB"/>
        </w:rPr>
        <w:t xml:space="preserve"> </w:t>
      </w:r>
      <w:r w:rsidR="00C72F72" w:rsidRPr="00896698">
        <w:rPr>
          <w:rFonts w:ascii="Arial" w:eastAsia="Times New Roman" w:hAnsi="Arial" w:cs="Arial"/>
          <w:color w:val="000000"/>
          <w:sz w:val="24"/>
          <w:szCs w:val="24"/>
          <w:lang w:eastAsia="en-GB"/>
        </w:rPr>
        <w:t>“chronic repeat attenders account for 45% of primary care consultations and 8% of all emergency department attendances; the most common cause of frequent attendance is an untreated mental health problem or MUS”.</w:t>
      </w:r>
      <w:r w:rsidR="00C72F72" w:rsidRPr="00896698">
        <w:rPr>
          <w:rStyle w:val="FootnoteReference"/>
          <w:rFonts w:ascii="Arial" w:eastAsia="Times New Roman" w:hAnsi="Arial" w:cs="Arial"/>
          <w:color w:val="000000"/>
          <w:sz w:val="24"/>
          <w:szCs w:val="24"/>
          <w:lang w:eastAsia="en-GB"/>
        </w:rPr>
        <w:footnoteReference w:id="11"/>
      </w:r>
      <w:r w:rsidR="00FC3CED">
        <w:rPr>
          <w:rFonts w:ascii="Arial" w:eastAsia="Times New Roman" w:hAnsi="Arial" w:cs="Arial"/>
          <w:color w:val="000000"/>
          <w:sz w:val="24"/>
          <w:szCs w:val="24"/>
          <w:lang w:eastAsia="en-GB"/>
        </w:rPr>
        <w:t xml:space="preserve"> This treats the frequent attendance of these patients as the problem, rather than the patients’ poor health.</w:t>
      </w:r>
    </w:p>
    <w:p w14:paraId="4F9E5F68" w14:textId="77777777" w:rsidR="00C72F72" w:rsidRPr="00896698" w:rsidRDefault="00C72F72" w:rsidP="00C72F72">
      <w:pPr>
        <w:spacing w:after="0" w:line="240" w:lineRule="auto"/>
        <w:rPr>
          <w:rFonts w:ascii="Arial" w:eastAsia="Times New Roman" w:hAnsi="Arial" w:cs="Arial"/>
          <w:color w:val="000000"/>
          <w:sz w:val="24"/>
          <w:szCs w:val="24"/>
          <w:lang w:eastAsia="en-GB"/>
        </w:rPr>
      </w:pPr>
    </w:p>
    <w:p w14:paraId="09BEEB6E" w14:textId="49DC919A" w:rsidR="00C72F72" w:rsidRPr="00896698" w:rsidRDefault="00896698" w:rsidP="00C72F7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C72F72" w:rsidRPr="00896698">
        <w:rPr>
          <w:rFonts w:ascii="Arial" w:eastAsia="Times New Roman" w:hAnsi="Arial" w:cs="Arial"/>
          <w:color w:val="000000"/>
          <w:sz w:val="24"/>
          <w:szCs w:val="24"/>
          <w:lang w:eastAsia="en-GB"/>
        </w:rPr>
        <w:t xml:space="preserve">t appears that part of the motivation for ‘treating’ MUS with psychological therapies may be to reduce spending. NHS England states that the strategy of including MUS under the IAPT programme “is more cost effective and can reduce a person’s use of </w:t>
      </w:r>
      <w:r w:rsidR="00C72F72" w:rsidRPr="00896698">
        <w:rPr>
          <w:rFonts w:ascii="Arial" w:eastAsia="Times New Roman" w:hAnsi="Arial" w:cs="Arial"/>
          <w:color w:val="000000"/>
          <w:sz w:val="24"/>
          <w:szCs w:val="24"/>
          <w:lang w:eastAsia="en-GB"/>
        </w:rPr>
        <w:lastRenderedPageBreak/>
        <w:t>physical health services: this can reduce the annual expenditure per person by £1,760,”</w:t>
      </w:r>
      <w:r w:rsidR="00C72F72" w:rsidRPr="00896698">
        <w:rPr>
          <w:rStyle w:val="FootnoteReference"/>
          <w:rFonts w:ascii="Arial" w:eastAsia="Times New Roman" w:hAnsi="Arial" w:cs="Arial"/>
          <w:color w:val="000000"/>
          <w:sz w:val="24"/>
          <w:szCs w:val="24"/>
          <w:lang w:eastAsia="en-GB"/>
        </w:rPr>
        <w:footnoteReference w:id="12"/>
      </w:r>
      <w:r w:rsidR="00C72F72" w:rsidRPr="00896698">
        <w:rPr>
          <w:rFonts w:ascii="Arial" w:eastAsia="Times New Roman" w:hAnsi="Arial" w:cs="Arial"/>
          <w:color w:val="000000"/>
          <w:sz w:val="24"/>
          <w:szCs w:val="24"/>
          <w:lang w:eastAsia="en-GB"/>
        </w:rPr>
        <w:t xml:space="preserve"> and that it should “address problematic beliefs and behaviours that may increase the impact of LTCs </w:t>
      </w:r>
      <w:r w:rsidR="00FC3CED">
        <w:rPr>
          <w:rFonts w:ascii="Arial" w:eastAsia="Times New Roman" w:hAnsi="Arial" w:cs="Arial"/>
          <w:color w:val="000000"/>
          <w:sz w:val="24"/>
          <w:szCs w:val="24"/>
          <w:lang w:eastAsia="en-GB"/>
        </w:rPr>
        <w:t xml:space="preserve">[long term conditions] </w:t>
      </w:r>
      <w:r w:rsidR="00C72F72" w:rsidRPr="00896698">
        <w:rPr>
          <w:rFonts w:ascii="Arial" w:eastAsia="Times New Roman" w:hAnsi="Arial" w:cs="Arial"/>
          <w:color w:val="000000"/>
          <w:sz w:val="24"/>
          <w:szCs w:val="24"/>
          <w:lang w:eastAsia="en-GB"/>
        </w:rPr>
        <w:t>on people and their families and carers”.</w:t>
      </w:r>
      <w:r w:rsidR="00C72F72" w:rsidRPr="00896698">
        <w:rPr>
          <w:rStyle w:val="FootnoteReference"/>
          <w:rFonts w:ascii="Arial" w:eastAsia="Times New Roman" w:hAnsi="Arial" w:cs="Arial"/>
          <w:color w:val="000000"/>
          <w:sz w:val="24"/>
          <w:szCs w:val="24"/>
          <w:lang w:eastAsia="en-GB"/>
        </w:rPr>
        <w:footnoteReference w:id="13"/>
      </w:r>
    </w:p>
    <w:p w14:paraId="1C48B9B1" w14:textId="77777777" w:rsidR="00970EE9" w:rsidRPr="00896698" w:rsidRDefault="00970EE9" w:rsidP="00155E52">
      <w:pPr>
        <w:spacing w:after="0" w:line="240" w:lineRule="auto"/>
        <w:rPr>
          <w:rFonts w:ascii="Times New Roman" w:eastAsia="Times New Roman" w:hAnsi="Times New Roman" w:cs="Times New Roman"/>
          <w:sz w:val="28"/>
          <w:szCs w:val="28"/>
          <w:lang w:eastAsia="en-GB"/>
        </w:rPr>
      </w:pPr>
    </w:p>
    <w:p w14:paraId="14F7A095" w14:textId="5AE83B1C" w:rsidR="00341A5E" w:rsidRPr="00341A5E" w:rsidRDefault="00155E52" w:rsidP="00155E52">
      <w:pPr>
        <w:spacing w:before="400" w:after="120" w:line="240" w:lineRule="auto"/>
        <w:outlineLvl w:val="0"/>
        <w:rPr>
          <w:rFonts w:ascii="Arial" w:eastAsia="Times New Roman" w:hAnsi="Arial" w:cs="Arial"/>
          <w:color w:val="000000"/>
          <w:kern w:val="36"/>
          <w:lang w:eastAsia="en-GB"/>
        </w:rPr>
      </w:pPr>
      <w:r w:rsidRPr="0044030C">
        <w:rPr>
          <w:rFonts w:ascii="Arial" w:eastAsia="Times New Roman" w:hAnsi="Arial" w:cs="Arial"/>
          <w:color w:val="000000"/>
          <w:kern w:val="36"/>
          <w:sz w:val="32"/>
          <w:szCs w:val="32"/>
          <w:lang w:eastAsia="en-GB"/>
        </w:rPr>
        <w:t>Recommendations</w:t>
      </w:r>
      <w:r w:rsidR="00341A5E">
        <w:rPr>
          <w:rFonts w:ascii="Arial" w:eastAsia="Times New Roman" w:hAnsi="Arial" w:cs="Arial"/>
          <w:color w:val="000000"/>
          <w:kern w:val="36"/>
          <w:sz w:val="40"/>
          <w:szCs w:val="40"/>
          <w:lang w:eastAsia="en-GB"/>
        </w:rPr>
        <w:br/>
      </w:r>
    </w:p>
    <w:p w14:paraId="49F2B848" w14:textId="1A307F82" w:rsidR="00155E52" w:rsidRPr="00896698" w:rsidRDefault="00155E52" w:rsidP="00341A5E">
      <w:pPr>
        <w:pStyle w:val="ListParagraph"/>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Knowledge production in medical science and healthcare must involve and engage patients and the public, not only to ensure co-production of knowledge, but also to avoid top-down hierarchical service provision and iatrogenic harm. </w:t>
      </w:r>
      <w:r w:rsidR="00341A5E" w:rsidRPr="00896698">
        <w:rPr>
          <w:rFonts w:ascii="Arial" w:eastAsia="Times New Roman" w:hAnsi="Arial" w:cs="Arial"/>
          <w:color w:val="000000"/>
          <w:sz w:val="24"/>
          <w:szCs w:val="24"/>
          <w:lang w:eastAsia="en-GB"/>
        </w:rPr>
        <w:br/>
      </w:r>
    </w:p>
    <w:p w14:paraId="2E3B241F" w14:textId="21AEC74F" w:rsidR="00ED461E" w:rsidRPr="00896698" w:rsidRDefault="00341A5E" w:rsidP="00341A5E">
      <w:pPr>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More biomedical research should be carried out into conditions that predominantly affect women</w:t>
      </w:r>
      <w:r w:rsidR="00ED461E" w:rsidRPr="00896698">
        <w:rPr>
          <w:rFonts w:ascii="Arial" w:eastAsia="Times New Roman" w:hAnsi="Arial" w:cs="Arial"/>
          <w:color w:val="000000"/>
          <w:sz w:val="24"/>
          <w:szCs w:val="24"/>
          <w:lang w:eastAsia="en-GB"/>
        </w:rPr>
        <w:t>. Spending on MUS services under IAPT must be redirected to investment in biomedical research on ELCs.</w:t>
      </w:r>
    </w:p>
    <w:p w14:paraId="27897FAF" w14:textId="77777777" w:rsidR="00ED461E" w:rsidRPr="00896698" w:rsidRDefault="00ED461E" w:rsidP="00ED461E">
      <w:pPr>
        <w:spacing w:after="0" w:line="240" w:lineRule="auto"/>
        <w:ind w:left="720"/>
        <w:textAlignment w:val="baseline"/>
        <w:rPr>
          <w:rFonts w:ascii="Arial" w:eastAsia="Times New Roman" w:hAnsi="Arial" w:cs="Arial"/>
          <w:color w:val="000000"/>
          <w:sz w:val="24"/>
          <w:szCs w:val="24"/>
          <w:lang w:eastAsia="en-GB"/>
        </w:rPr>
      </w:pPr>
    </w:p>
    <w:p w14:paraId="6619173C" w14:textId="46A94449" w:rsidR="00341A5E" w:rsidRPr="00896698" w:rsidRDefault="00ED461E" w:rsidP="00341A5E">
      <w:pPr>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H</w:t>
      </w:r>
      <w:r w:rsidR="00341A5E" w:rsidRPr="00896698">
        <w:rPr>
          <w:rFonts w:ascii="Arial" w:eastAsia="Times New Roman" w:hAnsi="Arial" w:cs="Arial"/>
          <w:color w:val="000000"/>
          <w:sz w:val="24"/>
          <w:szCs w:val="24"/>
          <w:lang w:eastAsia="en-GB"/>
        </w:rPr>
        <w:t>ealthcare professionals should receive extensive training on</w:t>
      </w:r>
      <w:r w:rsidR="005778A4" w:rsidRPr="00896698">
        <w:rPr>
          <w:rFonts w:ascii="Arial" w:eastAsia="Times New Roman" w:hAnsi="Arial" w:cs="Arial"/>
          <w:color w:val="000000"/>
          <w:sz w:val="24"/>
          <w:szCs w:val="24"/>
          <w:lang w:eastAsia="en-GB"/>
        </w:rPr>
        <w:t xml:space="preserve"> the </w:t>
      </w:r>
      <w:r w:rsidRPr="00896698">
        <w:rPr>
          <w:rFonts w:ascii="Arial" w:eastAsia="Times New Roman" w:hAnsi="Arial" w:cs="Arial"/>
          <w:color w:val="000000"/>
          <w:sz w:val="24"/>
          <w:szCs w:val="24"/>
          <w:lang w:eastAsia="en-GB"/>
        </w:rPr>
        <w:t xml:space="preserve">(often unconscious) </w:t>
      </w:r>
      <w:r w:rsidR="005778A4" w:rsidRPr="00896698">
        <w:rPr>
          <w:rFonts w:ascii="Arial" w:eastAsia="Times New Roman" w:hAnsi="Arial" w:cs="Arial"/>
          <w:color w:val="000000"/>
          <w:sz w:val="24"/>
          <w:szCs w:val="24"/>
          <w:lang w:eastAsia="en-GB"/>
        </w:rPr>
        <w:t>impact of gender biases on the credibility afforded to a</w:t>
      </w:r>
      <w:r w:rsidR="00341A5E" w:rsidRPr="00896698">
        <w:rPr>
          <w:rFonts w:ascii="Arial" w:eastAsia="Times New Roman" w:hAnsi="Arial" w:cs="Arial"/>
          <w:color w:val="000000"/>
          <w:sz w:val="24"/>
          <w:szCs w:val="24"/>
          <w:lang w:eastAsia="en-GB"/>
        </w:rPr>
        <w:t xml:space="preserve"> patient’s report of their symptoms.</w:t>
      </w:r>
      <w:r w:rsidR="00341A5E" w:rsidRPr="00896698">
        <w:rPr>
          <w:rFonts w:ascii="Arial" w:eastAsia="Times New Roman" w:hAnsi="Arial" w:cs="Arial"/>
          <w:color w:val="000000"/>
          <w:sz w:val="24"/>
          <w:szCs w:val="24"/>
          <w:lang w:eastAsia="en-GB"/>
        </w:rPr>
        <w:br/>
      </w:r>
    </w:p>
    <w:p w14:paraId="7E79D666" w14:textId="6EB298BD" w:rsidR="00155E52" w:rsidRPr="00896698" w:rsidRDefault="00155E52" w:rsidP="00ED461E">
      <w:pPr>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The MUS concept can no longer be accepted as a viable diagnostic term.</w:t>
      </w:r>
      <w:r w:rsidRPr="00896698">
        <w:rPr>
          <w:rFonts w:ascii="Arial" w:eastAsia="Times New Roman" w:hAnsi="Arial" w:cs="Arial"/>
          <w:i/>
          <w:iCs/>
          <w:color w:val="000000"/>
          <w:sz w:val="24"/>
          <w:szCs w:val="24"/>
          <w:lang w:eastAsia="en-GB"/>
        </w:rPr>
        <w:t xml:space="preserve"> </w:t>
      </w:r>
      <w:r w:rsidRPr="00896698">
        <w:rPr>
          <w:rFonts w:ascii="Arial" w:eastAsia="Times New Roman" w:hAnsi="Arial" w:cs="Arial"/>
          <w:color w:val="000000"/>
          <w:sz w:val="24"/>
          <w:szCs w:val="24"/>
          <w:lang w:eastAsia="en-GB"/>
        </w:rPr>
        <w:t xml:space="preserve">Use of MUS as a quasi-diagnostic category should be stopped because it obstructs access to needed medical diagnosis and care. Every time a doctor </w:t>
      </w:r>
      <w:r w:rsidR="00DC3338" w:rsidRPr="00896698">
        <w:rPr>
          <w:rFonts w:ascii="Arial" w:eastAsia="Times New Roman" w:hAnsi="Arial" w:cs="Arial"/>
          <w:color w:val="000000"/>
          <w:sz w:val="24"/>
          <w:szCs w:val="24"/>
          <w:lang w:eastAsia="en-GB"/>
        </w:rPr>
        <w:t>uses an</w:t>
      </w:r>
      <w:r w:rsidRPr="00896698">
        <w:rPr>
          <w:rFonts w:ascii="Arial" w:eastAsia="Times New Roman" w:hAnsi="Arial" w:cs="Arial"/>
          <w:color w:val="000000"/>
          <w:sz w:val="24"/>
          <w:szCs w:val="24"/>
          <w:lang w:eastAsia="en-GB"/>
        </w:rPr>
        <w:t xml:space="preserve"> MUS label to explain physical symptoms as psychosomatic, a patient in need of medical care may be denied access to it.</w:t>
      </w:r>
      <w:r w:rsidR="00ED461E" w:rsidRPr="00896698">
        <w:rPr>
          <w:rFonts w:ascii="Arial" w:eastAsia="Times New Roman" w:hAnsi="Arial" w:cs="Arial"/>
          <w:color w:val="000000"/>
          <w:sz w:val="24"/>
          <w:szCs w:val="24"/>
          <w:lang w:eastAsia="en-GB"/>
        </w:rPr>
        <w:br/>
      </w:r>
    </w:p>
    <w:p w14:paraId="23231066" w14:textId="40775F48" w:rsidR="00155E52" w:rsidRPr="00896698" w:rsidRDefault="00ED461E" w:rsidP="00155E52">
      <w:pPr>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A m</w:t>
      </w:r>
      <w:r w:rsidR="00155E52" w:rsidRPr="00896698">
        <w:rPr>
          <w:rFonts w:ascii="Arial" w:eastAsia="Times New Roman" w:hAnsi="Arial" w:cs="Arial"/>
          <w:color w:val="000000"/>
          <w:sz w:val="24"/>
          <w:szCs w:val="24"/>
          <w:lang w:eastAsia="en-GB"/>
        </w:rPr>
        <w:t>echanism for reporting harm from cognitive behavioural treatments</w:t>
      </w:r>
      <w:r w:rsidRPr="00896698">
        <w:rPr>
          <w:rFonts w:ascii="Arial" w:eastAsia="Times New Roman" w:hAnsi="Arial" w:cs="Arial"/>
          <w:color w:val="000000"/>
          <w:sz w:val="24"/>
          <w:szCs w:val="24"/>
          <w:lang w:eastAsia="en-GB"/>
        </w:rPr>
        <w:t xml:space="preserve"> must be implemented</w:t>
      </w:r>
      <w:r w:rsidR="00155E52" w:rsidRPr="00896698">
        <w:rPr>
          <w:rFonts w:ascii="Arial" w:eastAsia="Times New Roman" w:hAnsi="Arial" w:cs="Arial"/>
          <w:color w:val="000000"/>
          <w:sz w:val="24"/>
          <w:szCs w:val="24"/>
          <w:lang w:eastAsia="en-GB"/>
        </w:rPr>
        <w:t xml:space="preserve">. It is vital that the safety and effectiveness (or lack of effectiveness) of psychological and behavioural interventions is also covered by the Yellow Card scheme and a future Patient Safety Commissioner and Redress Agency. This agency must also be prepared to look </w:t>
      </w:r>
      <w:r w:rsidRPr="00896698">
        <w:rPr>
          <w:rFonts w:ascii="Arial" w:eastAsia="Times New Roman" w:hAnsi="Arial" w:cs="Arial"/>
          <w:color w:val="000000"/>
          <w:sz w:val="24"/>
          <w:szCs w:val="24"/>
          <w:lang w:eastAsia="en-GB"/>
        </w:rPr>
        <w:t>h</w:t>
      </w:r>
      <w:r w:rsidR="00155E52" w:rsidRPr="00896698">
        <w:rPr>
          <w:rFonts w:ascii="Arial" w:eastAsia="Times New Roman" w:hAnsi="Arial" w:cs="Arial"/>
          <w:color w:val="000000"/>
          <w:sz w:val="24"/>
          <w:szCs w:val="24"/>
          <w:lang w:eastAsia="en-GB"/>
        </w:rPr>
        <w:t>ard at the potential for conflicts of interest in those conducting any such research.</w:t>
      </w:r>
      <w:r w:rsidRPr="00896698">
        <w:rPr>
          <w:rFonts w:ascii="Arial" w:eastAsia="Times New Roman" w:hAnsi="Arial" w:cs="Arial"/>
          <w:color w:val="000000"/>
          <w:sz w:val="24"/>
          <w:szCs w:val="24"/>
          <w:lang w:eastAsia="en-GB"/>
        </w:rPr>
        <w:br/>
      </w:r>
    </w:p>
    <w:p w14:paraId="5117381E" w14:textId="2DCAB011" w:rsidR="00DC3338" w:rsidRDefault="00155E52" w:rsidP="004C06F1">
      <w:pPr>
        <w:numPr>
          <w:ilvl w:val="0"/>
          <w:numId w:val="2"/>
        </w:numPr>
        <w:spacing w:after="0" w:line="240" w:lineRule="auto"/>
        <w:textAlignment w:val="baseline"/>
        <w:rPr>
          <w:rFonts w:ascii="Arial" w:eastAsia="Times New Roman" w:hAnsi="Arial" w:cs="Arial"/>
          <w:color w:val="000000"/>
          <w:sz w:val="24"/>
          <w:szCs w:val="24"/>
          <w:lang w:eastAsia="en-GB"/>
        </w:rPr>
      </w:pPr>
      <w:r w:rsidRPr="00896698">
        <w:rPr>
          <w:rFonts w:ascii="Arial" w:eastAsia="Times New Roman" w:hAnsi="Arial" w:cs="Arial"/>
          <w:color w:val="000000"/>
          <w:sz w:val="24"/>
          <w:szCs w:val="24"/>
          <w:lang w:eastAsia="en-GB"/>
        </w:rPr>
        <w:t>Any commitment to listen to patients and protect them from harm must extend to behavioural and psychological treatments. The merit and safety of these interventions is often backed up by poor science which escapes the greater scrutiny given to research on drugs and medical devices. </w:t>
      </w:r>
    </w:p>
    <w:p w14:paraId="53D13DF6" w14:textId="1D42F2A4" w:rsidR="00FC3CED" w:rsidRDefault="00FC3CED" w:rsidP="00FC3CED">
      <w:pPr>
        <w:spacing w:after="0" w:line="240" w:lineRule="auto"/>
        <w:textAlignment w:val="baseline"/>
        <w:rPr>
          <w:rFonts w:ascii="Arial" w:eastAsia="Times New Roman" w:hAnsi="Arial" w:cs="Arial"/>
          <w:color w:val="000000"/>
          <w:sz w:val="24"/>
          <w:szCs w:val="24"/>
          <w:lang w:eastAsia="en-GB"/>
        </w:rPr>
      </w:pPr>
    </w:p>
    <w:p w14:paraId="2C63431D" w14:textId="77777777" w:rsidR="00FC3CED" w:rsidRDefault="00FC3CED" w:rsidP="00FC3CED">
      <w:pPr>
        <w:spacing w:after="0" w:line="240" w:lineRule="auto"/>
        <w:textAlignment w:val="baseline"/>
        <w:rPr>
          <w:rFonts w:ascii="Arial" w:eastAsia="Times New Roman" w:hAnsi="Arial" w:cs="Arial"/>
          <w:color w:val="000000"/>
          <w:sz w:val="24"/>
          <w:szCs w:val="24"/>
          <w:lang w:eastAsia="en-GB"/>
        </w:rPr>
      </w:pPr>
    </w:p>
    <w:p w14:paraId="424F92AB" w14:textId="77777777" w:rsidR="004C06F1" w:rsidRPr="004C06F1" w:rsidRDefault="004C06F1" w:rsidP="004C06F1">
      <w:pPr>
        <w:spacing w:after="0" w:line="240" w:lineRule="auto"/>
        <w:ind w:left="720"/>
        <w:textAlignment w:val="baseline"/>
        <w:rPr>
          <w:rFonts w:ascii="Arial" w:eastAsia="Times New Roman" w:hAnsi="Arial" w:cs="Arial"/>
          <w:color w:val="000000"/>
          <w:sz w:val="24"/>
          <w:szCs w:val="24"/>
          <w:lang w:eastAsia="en-GB"/>
        </w:rPr>
      </w:pPr>
    </w:p>
    <w:p w14:paraId="12493D1D" w14:textId="77777777" w:rsidR="00691046" w:rsidRDefault="00E855B7" w:rsidP="00656A82">
      <w:pPr>
        <w:rPr>
          <w:rFonts w:ascii="Arial" w:eastAsia="Times New Roman" w:hAnsi="Arial" w:cs="Arial"/>
          <w:sz w:val="40"/>
          <w:szCs w:val="40"/>
        </w:rPr>
      </w:pPr>
      <w:r>
        <w:rPr>
          <w:rFonts w:ascii="Arial" w:eastAsia="Times New Roman" w:hAnsi="Arial" w:cs="Arial"/>
          <w:sz w:val="40"/>
          <w:szCs w:val="40"/>
        </w:rPr>
        <w:lastRenderedPageBreak/>
        <w:t>Access to healthcare for housebound people</w:t>
      </w:r>
    </w:p>
    <w:p w14:paraId="3C620B67" w14:textId="4920F35F" w:rsidR="0007267A" w:rsidRPr="00896698" w:rsidRDefault="00656A82" w:rsidP="00656A82">
      <w:pPr>
        <w:rPr>
          <w:rFonts w:ascii="Arial" w:eastAsia="Times New Roman" w:hAnsi="Arial" w:cs="Arial"/>
          <w:sz w:val="44"/>
          <w:szCs w:val="44"/>
        </w:rPr>
      </w:pPr>
      <w:r w:rsidRPr="00896698">
        <w:rPr>
          <w:rFonts w:ascii="Arial" w:eastAsia="Times New Roman" w:hAnsi="Arial" w:cs="Arial"/>
          <w:sz w:val="24"/>
          <w:szCs w:val="24"/>
        </w:rPr>
        <w:t>People who are frequently unable to leave their homes because of ELC</w:t>
      </w:r>
      <w:r w:rsidR="0007267A" w:rsidRPr="00896698">
        <w:rPr>
          <w:rFonts w:ascii="Arial" w:eastAsia="Times New Roman" w:hAnsi="Arial" w:cs="Arial"/>
          <w:sz w:val="24"/>
          <w:szCs w:val="24"/>
        </w:rPr>
        <w:t>s, which fluctuate unpredictably, can</w:t>
      </w:r>
      <w:r w:rsidRPr="00896698">
        <w:rPr>
          <w:rFonts w:ascii="Arial" w:eastAsia="Times New Roman" w:hAnsi="Arial" w:cs="Arial"/>
          <w:sz w:val="24"/>
          <w:szCs w:val="24"/>
        </w:rPr>
        <w:t xml:space="preserve"> struggle to access healthcare</w:t>
      </w:r>
      <w:r w:rsidR="00691046" w:rsidRPr="00896698">
        <w:rPr>
          <w:rFonts w:ascii="Arial" w:eastAsia="Times New Roman" w:hAnsi="Arial" w:cs="Arial"/>
          <w:sz w:val="24"/>
          <w:szCs w:val="24"/>
        </w:rPr>
        <w:t>, including not only doctors’ appointments, but also health prevention and screening services.</w:t>
      </w:r>
    </w:p>
    <w:p w14:paraId="5DF00EB1" w14:textId="337DFE09" w:rsidR="0007267A" w:rsidRDefault="00656A82" w:rsidP="00656A82">
      <w:pPr>
        <w:rPr>
          <w:rFonts w:ascii="Arial" w:eastAsia="Times New Roman" w:hAnsi="Arial" w:cs="Arial"/>
          <w:sz w:val="24"/>
          <w:szCs w:val="24"/>
        </w:rPr>
      </w:pPr>
      <w:r w:rsidRPr="00896698">
        <w:rPr>
          <w:rFonts w:ascii="Arial" w:eastAsia="Times New Roman" w:hAnsi="Arial" w:cs="Arial"/>
          <w:sz w:val="24"/>
          <w:szCs w:val="24"/>
        </w:rPr>
        <w:t>In a recent survey by CII, only 12% of respondents had ever received a home visit by their GP</w:t>
      </w:r>
      <w:r w:rsidR="0007267A" w:rsidRPr="00896698">
        <w:rPr>
          <w:rFonts w:ascii="Arial" w:eastAsia="Times New Roman" w:hAnsi="Arial" w:cs="Arial"/>
          <w:sz w:val="24"/>
          <w:szCs w:val="24"/>
        </w:rPr>
        <w:t>, fewer tha</w:t>
      </w:r>
      <w:r w:rsidR="00896698">
        <w:rPr>
          <w:rFonts w:ascii="Arial" w:eastAsia="Times New Roman" w:hAnsi="Arial" w:cs="Arial"/>
          <w:sz w:val="24"/>
          <w:szCs w:val="24"/>
        </w:rPr>
        <w:t>n</w:t>
      </w:r>
      <w:r w:rsidR="0007267A" w:rsidRPr="00896698">
        <w:rPr>
          <w:rFonts w:ascii="Arial" w:eastAsia="Times New Roman" w:hAnsi="Arial" w:cs="Arial"/>
          <w:sz w:val="24"/>
          <w:szCs w:val="24"/>
        </w:rPr>
        <w:t xml:space="preserve"> 2% had ever received a domiciliary or sexual health screening service, and only 5% had accessed domiciliary dental care.</w:t>
      </w:r>
      <w:r w:rsidR="00691046" w:rsidRPr="00896698">
        <w:rPr>
          <w:rFonts w:ascii="Arial" w:eastAsia="Times New Roman" w:hAnsi="Arial" w:cs="Arial"/>
          <w:sz w:val="24"/>
          <w:szCs w:val="24"/>
        </w:rPr>
        <w:t xml:space="preserve"> </w:t>
      </w:r>
      <w:r w:rsidR="0007267A" w:rsidRPr="00896698">
        <w:rPr>
          <w:rFonts w:ascii="Arial" w:eastAsia="Times New Roman" w:hAnsi="Arial" w:cs="Arial"/>
          <w:sz w:val="24"/>
          <w:szCs w:val="24"/>
        </w:rPr>
        <w:t xml:space="preserve">Respondents were often refused not only home visits but even telephone appointments, and many were unaware that they could request domiciliary services as a reasonable adjustment. </w:t>
      </w:r>
      <w:r w:rsidR="00691046" w:rsidRPr="00896698">
        <w:rPr>
          <w:rFonts w:ascii="Arial" w:eastAsia="Times New Roman" w:hAnsi="Arial" w:cs="Arial"/>
          <w:sz w:val="24"/>
          <w:szCs w:val="24"/>
        </w:rPr>
        <w:t>Many felt too afraid, ashamed</w:t>
      </w:r>
      <w:r w:rsidR="00FC3CED">
        <w:rPr>
          <w:rFonts w:ascii="Arial" w:eastAsia="Times New Roman" w:hAnsi="Arial" w:cs="Arial"/>
          <w:sz w:val="24"/>
          <w:szCs w:val="24"/>
        </w:rPr>
        <w:t>,</w:t>
      </w:r>
      <w:r w:rsidR="00691046" w:rsidRPr="00896698">
        <w:rPr>
          <w:rFonts w:ascii="Arial" w:eastAsia="Times New Roman" w:hAnsi="Arial" w:cs="Arial"/>
          <w:sz w:val="24"/>
          <w:szCs w:val="24"/>
        </w:rPr>
        <w:t xml:space="preserve"> or hopeless to request domiciliary services, and many were denied such services because their testimony about the impact of their symptoms w</w:t>
      </w:r>
      <w:r w:rsidR="00FC3CED">
        <w:rPr>
          <w:rFonts w:ascii="Arial" w:eastAsia="Times New Roman" w:hAnsi="Arial" w:cs="Arial"/>
          <w:sz w:val="24"/>
          <w:szCs w:val="24"/>
        </w:rPr>
        <w:t>as</w:t>
      </w:r>
      <w:r w:rsidR="00691046" w:rsidRPr="00896698">
        <w:rPr>
          <w:rFonts w:ascii="Arial" w:eastAsia="Times New Roman" w:hAnsi="Arial" w:cs="Arial"/>
          <w:sz w:val="24"/>
          <w:szCs w:val="24"/>
        </w:rPr>
        <w:t xml:space="preserve"> not believed by service providers. One respondent had “</w:t>
      </w:r>
      <w:r w:rsidR="00FC3CED">
        <w:rPr>
          <w:rFonts w:ascii="Arial" w:eastAsia="Times New Roman" w:hAnsi="Arial" w:cs="Arial"/>
          <w:sz w:val="24"/>
          <w:szCs w:val="24"/>
        </w:rPr>
        <w:t>g</w:t>
      </w:r>
      <w:r w:rsidR="00691046" w:rsidRPr="00896698">
        <w:rPr>
          <w:rFonts w:ascii="Arial" w:eastAsia="Times New Roman" w:hAnsi="Arial" w:cs="Arial"/>
          <w:sz w:val="24"/>
          <w:szCs w:val="24"/>
        </w:rPr>
        <w:t xml:space="preserve">one without treatment for weeks or months until </w:t>
      </w:r>
      <w:r w:rsidR="0074164E" w:rsidRPr="00896698">
        <w:rPr>
          <w:rFonts w:ascii="Arial" w:eastAsia="Times New Roman" w:hAnsi="Arial" w:cs="Arial"/>
          <w:sz w:val="24"/>
          <w:szCs w:val="24"/>
        </w:rPr>
        <w:t>I</w:t>
      </w:r>
      <w:r w:rsidR="00691046" w:rsidRPr="00896698">
        <w:rPr>
          <w:rFonts w:ascii="Arial" w:eastAsia="Times New Roman" w:hAnsi="Arial" w:cs="Arial"/>
          <w:sz w:val="24"/>
          <w:szCs w:val="24"/>
        </w:rPr>
        <w:t xml:space="preserve"> have a period of improved symptoms and can go out to get care”</w:t>
      </w:r>
      <w:r w:rsidR="00896698">
        <w:rPr>
          <w:rFonts w:ascii="Arial" w:eastAsia="Times New Roman" w:hAnsi="Arial" w:cs="Arial"/>
          <w:sz w:val="24"/>
          <w:szCs w:val="24"/>
        </w:rPr>
        <w:t>.</w:t>
      </w:r>
      <w:r w:rsidR="00691046" w:rsidRPr="00896698">
        <w:rPr>
          <w:rStyle w:val="FootnoteReference"/>
          <w:rFonts w:ascii="Arial" w:eastAsia="Times New Roman" w:hAnsi="Arial" w:cs="Arial"/>
          <w:sz w:val="24"/>
          <w:szCs w:val="24"/>
        </w:rPr>
        <w:footnoteReference w:id="14"/>
      </w:r>
    </w:p>
    <w:p w14:paraId="1AA91685" w14:textId="559B92CF" w:rsidR="00FC3CED" w:rsidRPr="00896698" w:rsidRDefault="00FC3CED" w:rsidP="00656A82">
      <w:pPr>
        <w:rPr>
          <w:rFonts w:ascii="Arial" w:eastAsia="Times New Roman" w:hAnsi="Arial" w:cs="Arial"/>
          <w:sz w:val="24"/>
          <w:szCs w:val="24"/>
        </w:rPr>
      </w:pPr>
      <w:r>
        <w:rPr>
          <w:rFonts w:ascii="Arial" w:eastAsia="Times New Roman" w:hAnsi="Arial" w:cs="Arial"/>
          <w:sz w:val="24"/>
          <w:szCs w:val="24"/>
        </w:rPr>
        <w:t>Please see Part II of this submission for a note about CII’s use of the term ‘housebound’.</w:t>
      </w:r>
    </w:p>
    <w:p w14:paraId="57FE3FC2" w14:textId="77777777" w:rsidR="0074164E" w:rsidRDefault="0074164E" w:rsidP="00656A82">
      <w:pPr>
        <w:rPr>
          <w:rFonts w:ascii="Arial" w:eastAsia="Times New Roman" w:hAnsi="Arial" w:cs="Arial"/>
        </w:rPr>
      </w:pPr>
    </w:p>
    <w:p w14:paraId="0D524B03" w14:textId="266774BA" w:rsidR="00155E52" w:rsidRPr="00E855B7" w:rsidRDefault="00F30F60" w:rsidP="00155E52">
      <w:pPr>
        <w:rPr>
          <w:rFonts w:ascii="Arial" w:eastAsia="Times New Roman" w:hAnsi="Arial" w:cs="Arial"/>
          <w:sz w:val="40"/>
          <w:szCs w:val="40"/>
        </w:rPr>
      </w:pPr>
      <w:r w:rsidRPr="00E855B7">
        <w:rPr>
          <w:rFonts w:ascii="Arial" w:eastAsia="Times New Roman" w:hAnsi="Arial" w:cs="Arial"/>
          <w:sz w:val="40"/>
          <w:szCs w:val="40"/>
        </w:rPr>
        <w:t xml:space="preserve">Access to </w:t>
      </w:r>
      <w:r w:rsidR="00E855B7">
        <w:rPr>
          <w:rFonts w:ascii="Arial" w:eastAsia="Times New Roman" w:hAnsi="Arial" w:cs="Arial"/>
          <w:sz w:val="40"/>
          <w:szCs w:val="40"/>
        </w:rPr>
        <w:t>h</w:t>
      </w:r>
      <w:r w:rsidRPr="00E855B7">
        <w:rPr>
          <w:rFonts w:ascii="Arial" w:eastAsia="Times New Roman" w:hAnsi="Arial" w:cs="Arial"/>
          <w:sz w:val="40"/>
          <w:szCs w:val="40"/>
        </w:rPr>
        <w:t>ealthcare</w:t>
      </w:r>
      <w:r w:rsidR="008F47E9" w:rsidRPr="00E855B7">
        <w:rPr>
          <w:rFonts w:ascii="Arial" w:eastAsia="Times New Roman" w:hAnsi="Arial" w:cs="Arial"/>
          <w:sz w:val="40"/>
          <w:szCs w:val="40"/>
        </w:rPr>
        <w:t xml:space="preserve"> and COVID-19</w:t>
      </w:r>
    </w:p>
    <w:p w14:paraId="533B07D9" w14:textId="2DCCBDF0" w:rsidR="00F30F60" w:rsidRPr="00896698" w:rsidRDefault="007226E7" w:rsidP="00155E52">
      <w:pPr>
        <w:rPr>
          <w:rFonts w:ascii="Arial" w:eastAsia="Times New Roman" w:hAnsi="Arial" w:cs="Arial"/>
          <w:sz w:val="24"/>
          <w:szCs w:val="24"/>
        </w:rPr>
      </w:pPr>
      <w:r w:rsidRPr="00896698">
        <w:rPr>
          <w:rFonts w:ascii="Arial" w:eastAsia="Times New Roman" w:hAnsi="Arial" w:cs="Arial"/>
          <w:sz w:val="24"/>
          <w:szCs w:val="24"/>
        </w:rPr>
        <w:t>The COVID-19 pandemic has had a detrimental impact on people’s access to healthcare. Nearly 6 million people in England, which amounts to 9% of the population, are currently waiting for surgery.</w:t>
      </w:r>
      <w:r w:rsidRPr="00896698">
        <w:rPr>
          <w:rStyle w:val="FootnoteReference"/>
          <w:rFonts w:ascii="Arial" w:eastAsia="Times New Roman" w:hAnsi="Arial" w:cs="Arial"/>
          <w:sz w:val="24"/>
          <w:szCs w:val="24"/>
        </w:rPr>
        <w:footnoteReference w:id="15"/>
      </w:r>
      <w:r w:rsidR="009C0D9F" w:rsidRPr="00896698">
        <w:rPr>
          <w:rFonts w:ascii="Arial" w:eastAsia="Times New Roman" w:hAnsi="Arial" w:cs="Arial"/>
          <w:sz w:val="24"/>
          <w:szCs w:val="24"/>
        </w:rPr>
        <w:t xml:space="preserve"> 42,430 patients were waiting more than two weeks to see a cancer specialist after being urgently referred by a GP in October, the highest figure in 12 years, and only 67.8% of cancer patients received their first treatment within two months of urgent referral</w:t>
      </w:r>
      <w:r w:rsidR="00DB456A" w:rsidRPr="00896698">
        <w:rPr>
          <w:rFonts w:ascii="Arial" w:eastAsia="Times New Roman" w:hAnsi="Arial" w:cs="Arial"/>
          <w:sz w:val="24"/>
          <w:szCs w:val="24"/>
        </w:rPr>
        <w:t>.</w:t>
      </w:r>
      <w:r w:rsidR="00DB456A" w:rsidRPr="00896698">
        <w:rPr>
          <w:rStyle w:val="FootnoteReference"/>
          <w:rFonts w:ascii="Arial" w:eastAsia="Times New Roman" w:hAnsi="Arial" w:cs="Arial"/>
          <w:sz w:val="24"/>
          <w:szCs w:val="24"/>
        </w:rPr>
        <w:footnoteReference w:id="16"/>
      </w:r>
      <w:r w:rsidR="00DB456A" w:rsidRPr="00896698">
        <w:rPr>
          <w:rFonts w:ascii="Arial" w:eastAsia="Times New Roman" w:hAnsi="Arial" w:cs="Arial"/>
          <w:sz w:val="24"/>
          <w:szCs w:val="24"/>
        </w:rPr>
        <w:t xml:space="preserve"> In October the average</w:t>
      </w:r>
      <w:r w:rsidR="003F1901" w:rsidRPr="00896698">
        <w:rPr>
          <w:rFonts w:ascii="Arial" w:eastAsia="Times New Roman" w:hAnsi="Arial" w:cs="Arial"/>
          <w:sz w:val="24"/>
          <w:szCs w:val="24"/>
        </w:rPr>
        <w:t xml:space="preserve"> ambulance</w:t>
      </w:r>
      <w:r w:rsidR="00DB456A" w:rsidRPr="00896698">
        <w:rPr>
          <w:rFonts w:ascii="Arial" w:eastAsia="Times New Roman" w:hAnsi="Arial" w:cs="Arial"/>
          <w:sz w:val="24"/>
          <w:szCs w:val="24"/>
        </w:rPr>
        <w:t xml:space="preserve"> response time</w:t>
      </w:r>
      <w:r w:rsidR="003F1901" w:rsidRPr="00896698">
        <w:rPr>
          <w:rFonts w:ascii="Arial" w:eastAsia="Times New Roman" w:hAnsi="Arial" w:cs="Arial"/>
          <w:sz w:val="24"/>
          <w:szCs w:val="24"/>
        </w:rPr>
        <w:t xml:space="preserve"> was 53 minutes and 54 seconds,</w:t>
      </w:r>
      <w:r w:rsidR="00DB456A" w:rsidRPr="00896698">
        <w:rPr>
          <w:rFonts w:ascii="Arial" w:eastAsia="Times New Roman" w:hAnsi="Arial" w:cs="Arial"/>
          <w:sz w:val="24"/>
          <w:szCs w:val="24"/>
        </w:rPr>
        <w:t xml:space="preserve"> three times the target of 18 minutes.</w:t>
      </w:r>
      <w:r w:rsidR="00DB456A" w:rsidRPr="00896698">
        <w:rPr>
          <w:rStyle w:val="FootnoteReference"/>
          <w:rFonts w:ascii="Arial" w:eastAsia="Times New Roman" w:hAnsi="Arial" w:cs="Arial"/>
          <w:sz w:val="24"/>
          <w:szCs w:val="24"/>
        </w:rPr>
        <w:footnoteReference w:id="17"/>
      </w:r>
      <w:r w:rsidR="003F1901" w:rsidRPr="00896698">
        <w:rPr>
          <w:rFonts w:ascii="Arial" w:eastAsia="Times New Roman" w:hAnsi="Arial" w:cs="Arial"/>
          <w:sz w:val="24"/>
          <w:szCs w:val="24"/>
        </w:rPr>
        <w:t xml:space="preserve"> 121,000 people waited at least four hours for A&amp;E services, with 7,059 people waiting more than 12 hours.</w:t>
      </w:r>
      <w:r w:rsidR="003F1901" w:rsidRPr="00896698">
        <w:rPr>
          <w:rStyle w:val="FootnoteReference"/>
          <w:rFonts w:ascii="Arial" w:eastAsia="Times New Roman" w:hAnsi="Arial" w:cs="Arial"/>
          <w:sz w:val="24"/>
          <w:szCs w:val="24"/>
        </w:rPr>
        <w:footnoteReference w:id="18"/>
      </w:r>
      <w:r w:rsidR="003F1901" w:rsidRPr="00896698">
        <w:rPr>
          <w:rFonts w:ascii="Arial" w:eastAsia="Times New Roman" w:hAnsi="Arial" w:cs="Arial"/>
          <w:sz w:val="24"/>
          <w:szCs w:val="24"/>
        </w:rPr>
        <w:t xml:space="preserve"> The Royal College of Emergency Medicine estimated that over 6,000 patients were dying every year because of the overcrowding of A&amp;E.</w:t>
      </w:r>
      <w:r w:rsidR="003F1901" w:rsidRPr="00896698">
        <w:rPr>
          <w:rStyle w:val="FootnoteReference"/>
          <w:rFonts w:ascii="Arial" w:eastAsia="Times New Roman" w:hAnsi="Arial" w:cs="Arial"/>
          <w:sz w:val="24"/>
          <w:szCs w:val="24"/>
        </w:rPr>
        <w:footnoteReference w:id="19"/>
      </w:r>
      <w:r w:rsidR="008F47E9" w:rsidRPr="00896698">
        <w:rPr>
          <w:rFonts w:ascii="Arial" w:eastAsia="Times New Roman" w:hAnsi="Arial" w:cs="Arial"/>
          <w:sz w:val="24"/>
          <w:szCs w:val="24"/>
        </w:rPr>
        <w:t xml:space="preserve"> A record 5.8 million patients were waiting to start routine hospital treatment at the end of September 2021.</w:t>
      </w:r>
      <w:r w:rsidR="008F47E9" w:rsidRPr="00896698">
        <w:rPr>
          <w:rStyle w:val="FootnoteReference"/>
          <w:rFonts w:ascii="Arial" w:eastAsia="Times New Roman" w:hAnsi="Arial" w:cs="Arial"/>
          <w:sz w:val="24"/>
          <w:szCs w:val="24"/>
        </w:rPr>
        <w:footnoteReference w:id="20"/>
      </w:r>
    </w:p>
    <w:p w14:paraId="720EFC5D" w14:textId="12D4E55B" w:rsidR="0077099E" w:rsidRPr="005F7F5F" w:rsidRDefault="0044030C" w:rsidP="005F7F5F">
      <w:pPr>
        <w:rPr>
          <w:rFonts w:ascii="Arial" w:eastAsia="Times New Roman" w:hAnsi="Arial" w:cs="Arial"/>
          <w:sz w:val="24"/>
          <w:szCs w:val="24"/>
        </w:rPr>
      </w:pPr>
      <w:r>
        <w:rPr>
          <w:rFonts w:ascii="Arial" w:eastAsia="Times New Roman" w:hAnsi="Arial" w:cs="Arial"/>
          <w:sz w:val="24"/>
          <w:szCs w:val="24"/>
        </w:rPr>
        <w:lastRenderedPageBreak/>
        <w:t>People with ELCs</w:t>
      </w:r>
      <w:r w:rsidR="008F47E9" w:rsidRPr="00896698">
        <w:rPr>
          <w:rFonts w:ascii="Arial" w:eastAsia="Times New Roman" w:hAnsi="Arial" w:cs="Arial"/>
          <w:sz w:val="24"/>
          <w:szCs w:val="24"/>
        </w:rPr>
        <w:t xml:space="preserve"> have been badly affected by these delays to accessing healthcare. In a recent CII survey, 66% of respondents under the regular care of a GP or specialist reported disrupted access to care since the pandemic began</w:t>
      </w:r>
      <w:r w:rsidR="005F7F5F">
        <w:rPr>
          <w:rFonts w:ascii="Arial" w:eastAsia="Times New Roman" w:hAnsi="Arial" w:cs="Arial"/>
          <w:sz w:val="24"/>
          <w:szCs w:val="24"/>
        </w:rPr>
        <w:t>, and 56% reported a decline in their health</w:t>
      </w:r>
      <w:r w:rsidR="008F47E9" w:rsidRPr="00896698">
        <w:rPr>
          <w:rFonts w:ascii="Arial" w:eastAsia="Times New Roman" w:hAnsi="Arial" w:cs="Arial"/>
          <w:sz w:val="24"/>
          <w:szCs w:val="24"/>
        </w:rPr>
        <w:t>.</w:t>
      </w:r>
      <w:r w:rsidR="008F47E9" w:rsidRPr="00896698">
        <w:rPr>
          <w:rStyle w:val="FootnoteReference"/>
          <w:rFonts w:ascii="Arial" w:eastAsia="Times New Roman" w:hAnsi="Arial" w:cs="Arial"/>
          <w:sz w:val="24"/>
          <w:szCs w:val="24"/>
        </w:rPr>
        <w:footnoteReference w:id="21"/>
      </w:r>
      <w:r w:rsidR="00B567E9">
        <w:rPr>
          <w:rFonts w:ascii="Arial" w:eastAsia="Times New Roman" w:hAnsi="Arial" w:cs="Arial"/>
          <w:sz w:val="24"/>
          <w:szCs w:val="24"/>
        </w:rPr>
        <w:t xml:space="preserve"> </w:t>
      </w:r>
      <w:r w:rsidR="005F7F5F">
        <w:rPr>
          <w:rFonts w:ascii="Arial" w:eastAsia="Times New Roman" w:hAnsi="Arial" w:cs="Arial"/>
          <w:sz w:val="24"/>
          <w:szCs w:val="24"/>
        </w:rPr>
        <w:t xml:space="preserve">Responses to this survey regarding access to healthcare have been outlined in Part III </w:t>
      </w:r>
      <w:r w:rsidR="00FC3CED">
        <w:rPr>
          <w:rFonts w:ascii="Arial" w:eastAsia="Times New Roman" w:hAnsi="Arial" w:cs="Arial"/>
          <w:sz w:val="24"/>
          <w:szCs w:val="24"/>
        </w:rPr>
        <w:t>of this submission</w:t>
      </w:r>
      <w:r w:rsidR="005F7F5F">
        <w:rPr>
          <w:rFonts w:ascii="Arial" w:eastAsia="Times New Roman" w:hAnsi="Arial" w:cs="Arial"/>
          <w:sz w:val="24"/>
          <w:szCs w:val="24"/>
        </w:rPr>
        <w:t>.</w:t>
      </w:r>
    </w:p>
    <w:sectPr w:rsidR="0077099E" w:rsidRPr="005F7F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93A4" w14:textId="77777777" w:rsidR="00A37952" w:rsidRDefault="00A37952" w:rsidP="007226E7">
      <w:pPr>
        <w:spacing w:after="0" w:line="240" w:lineRule="auto"/>
      </w:pPr>
      <w:r>
        <w:separator/>
      </w:r>
    </w:p>
  </w:endnote>
  <w:endnote w:type="continuationSeparator" w:id="0">
    <w:p w14:paraId="30E755C0" w14:textId="77777777" w:rsidR="00A37952" w:rsidRDefault="00A37952" w:rsidP="0072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0160" w14:textId="77777777" w:rsidR="00A37952" w:rsidRDefault="00A37952" w:rsidP="007226E7">
      <w:pPr>
        <w:spacing w:after="0" w:line="240" w:lineRule="auto"/>
      </w:pPr>
      <w:r>
        <w:separator/>
      </w:r>
    </w:p>
  </w:footnote>
  <w:footnote w:type="continuationSeparator" w:id="0">
    <w:p w14:paraId="624B01B6" w14:textId="77777777" w:rsidR="00A37952" w:rsidRDefault="00A37952" w:rsidP="007226E7">
      <w:pPr>
        <w:spacing w:after="0" w:line="240" w:lineRule="auto"/>
      </w:pPr>
      <w:r>
        <w:continuationSeparator/>
      </w:r>
    </w:p>
  </w:footnote>
  <w:footnote w:id="1">
    <w:p w14:paraId="1D66A3F4" w14:textId="0D7D5E52" w:rsidR="00490AFF" w:rsidRPr="00490AFF" w:rsidRDefault="00490AFF">
      <w:pPr>
        <w:pStyle w:val="FootnoteText"/>
        <w:rPr>
          <w:rFonts w:ascii="Arial" w:hAnsi="Arial" w:cs="Arial"/>
        </w:rPr>
      </w:pPr>
      <w:r w:rsidRPr="00490AFF">
        <w:rPr>
          <w:rStyle w:val="FootnoteReference"/>
          <w:rFonts w:ascii="Arial" w:hAnsi="Arial" w:cs="Arial"/>
        </w:rPr>
        <w:footnoteRef/>
      </w:r>
      <w:r w:rsidRPr="00490AFF">
        <w:rPr>
          <w:rFonts w:ascii="Arial" w:hAnsi="Arial" w:cs="Arial"/>
        </w:rPr>
        <w:t xml:space="preserve"> Deary V, Chalder T and Sharpe M</w:t>
      </w:r>
      <w:r>
        <w:rPr>
          <w:rFonts w:ascii="Arial" w:hAnsi="Arial" w:cs="Arial"/>
        </w:rPr>
        <w:t>.</w:t>
      </w:r>
      <w:r w:rsidRPr="00490AFF">
        <w:rPr>
          <w:rFonts w:ascii="Arial" w:hAnsi="Arial" w:cs="Arial"/>
        </w:rPr>
        <w:t xml:space="preserve"> (2007) </w:t>
      </w:r>
      <w:r>
        <w:rPr>
          <w:rFonts w:ascii="Arial" w:hAnsi="Arial" w:cs="Arial"/>
        </w:rPr>
        <w:t>‘</w:t>
      </w:r>
      <w:r w:rsidRPr="00490AFF">
        <w:rPr>
          <w:rFonts w:ascii="Arial" w:hAnsi="Arial" w:cs="Arial"/>
        </w:rPr>
        <w:t>The cognitive behavioural model of medically unexplained symptoms: A theoretical and empirical review.</w:t>
      </w:r>
      <w:r>
        <w:rPr>
          <w:rFonts w:ascii="Arial" w:hAnsi="Arial" w:cs="Arial"/>
        </w:rPr>
        <w:t>’</w:t>
      </w:r>
      <w:r w:rsidRPr="00490AFF">
        <w:rPr>
          <w:rFonts w:ascii="Arial" w:hAnsi="Arial" w:cs="Arial"/>
        </w:rPr>
        <w:t xml:space="preserve"> </w:t>
      </w:r>
      <w:r w:rsidRPr="00490AFF">
        <w:rPr>
          <w:rFonts w:ascii="Arial" w:hAnsi="Arial" w:cs="Arial"/>
          <w:i/>
          <w:iCs/>
        </w:rPr>
        <w:t>Clinical Psychology Review</w:t>
      </w:r>
      <w:r w:rsidRPr="00490AFF">
        <w:rPr>
          <w:rFonts w:ascii="Arial" w:hAnsi="Arial" w:cs="Arial"/>
        </w:rPr>
        <w:t xml:space="preserve"> </w:t>
      </w:r>
      <w:r w:rsidRPr="001E6996">
        <w:rPr>
          <w:rFonts w:ascii="Arial" w:hAnsi="Arial" w:cs="Arial"/>
          <w:b/>
          <w:bCs/>
        </w:rPr>
        <w:t>27</w:t>
      </w:r>
      <w:r w:rsidRPr="00490AFF">
        <w:rPr>
          <w:rFonts w:ascii="Arial" w:hAnsi="Arial" w:cs="Arial"/>
        </w:rPr>
        <w:t>(7)</w:t>
      </w:r>
      <w:r>
        <w:rPr>
          <w:rFonts w:ascii="Arial" w:hAnsi="Arial" w:cs="Arial"/>
        </w:rPr>
        <w:t>,</w:t>
      </w:r>
      <w:r w:rsidRPr="00490AFF">
        <w:rPr>
          <w:rFonts w:ascii="Arial" w:hAnsi="Arial" w:cs="Arial"/>
        </w:rPr>
        <w:t xml:space="preserve"> </w:t>
      </w:r>
      <w:r>
        <w:rPr>
          <w:rFonts w:ascii="Arial" w:hAnsi="Arial" w:cs="Arial"/>
        </w:rPr>
        <w:t>pp.</w:t>
      </w:r>
      <w:r w:rsidRPr="00490AFF">
        <w:rPr>
          <w:rFonts w:ascii="Arial" w:hAnsi="Arial" w:cs="Arial"/>
        </w:rPr>
        <w:t>781–797.</w:t>
      </w:r>
    </w:p>
  </w:footnote>
  <w:footnote w:id="2">
    <w:p w14:paraId="483FB87D" w14:textId="41C94914" w:rsidR="00F4714E" w:rsidRPr="00F4714E" w:rsidRDefault="00F4714E">
      <w:pPr>
        <w:pStyle w:val="FootnoteText"/>
        <w:rPr>
          <w:rFonts w:ascii="Arial" w:hAnsi="Arial" w:cs="Arial"/>
        </w:rPr>
      </w:pPr>
      <w:r w:rsidRPr="00F4714E">
        <w:rPr>
          <w:rStyle w:val="FootnoteReference"/>
          <w:rFonts w:ascii="Arial" w:hAnsi="Arial" w:cs="Arial"/>
        </w:rPr>
        <w:footnoteRef/>
      </w:r>
      <w:r w:rsidRPr="00F4714E">
        <w:rPr>
          <w:rFonts w:ascii="Arial" w:hAnsi="Arial" w:cs="Arial"/>
        </w:rPr>
        <w:t xml:space="preserve"> Tolin D</w:t>
      </w:r>
      <w:r>
        <w:rPr>
          <w:rFonts w:ascii="Arial" w:hAnsi="Arial" w:cs="Arial"/>
        </w:rPr>
        <w:t>.</w:t>
      </w:r>
      <w:r w:rsidRPr="00F4714E">
        <w:rPr>
          <w:rFonts w:ascii="Arial" w:hAnsi="Arial" w:cs="Arial"/>
        </w:rPr>
        <w:t xml:space="preserve">F, McKay D, Forman EM, et al. (2015) </w:t>
      </w:r>
      <w:r>
        <w:rPr>
          <w:rFonts w:ascii="Arial" w:hAnsi="Arial" w:cs="Arial"/>
        </w:rPr>
        <w:t>‘</w:t>
      </w:r>
      <w:r w:rsidRPr="00F4714E">
        <w:rPr>
          <w:rFonts w:ascii="Arial" w:hAnsi="Arial" w:cs="Arial"/>
        </w:rPr>
        <w:t>Empirically supported treatment: Recommendations for a new model.</w:t>
      </w:r>
      <w:r>
        <w:rPr>
          <w:rFonts w:ascii="Arial" w:hAnsi="Arial" w:cs="Arial"/>
        </w:rPr>
        <w:t>’</w:t>
      </w:r>
      <w:r w:rsidRPr="00F4714E">
        <w:rPr>
          <w:rFonts w:ascii="Arial" w:hAnsi="Arial" w:cs="Arial"/>
        </w:rPr>
        <w:t xml:space="preserve"> </w:t>
      </w:r>
      <w:r w:rsidRPr="00F4714E">
        <w:rPr>
          <w:rFonts w:ascii="Arial" w:hAnsi="Arial" w:cs="Arial"/>
          <w:i/>
          <w:iCs/>
        </w:rPr>
        <w:t>Clinical Psychology Science and Practice</w:t>
      </w:r>
      <w:r w:rsidR="00970EE9">
        <w:rPr>
          <w:rFonts w:ascii="Arial" w:hAnsi="Arial" w:cs="Arial"/>
        </w:rPr>
        <w:t>.</w:t>
      </w:r>
      <w:r w:rsidRPr="00F4714E">
        <w:rPr>
          <w:rFonts w:ascii="Arial" w:hAnsi="Arial" w:cs="Arial"/>
        </w:rPr>
        <w:t xml:space="preserve"> </w:t>
      </w:r>
      <w:r w:rsidRPr="001E6996">
        <w:rPr>
          <w:rFonts w:ascii="Arial" w:hAnsi="Arial" w:cs="Arial"/>
          <w:b/>
          <w:bCs/>
        </w:rPr>
        <w:t>22</w:t>
      </w:r>
      <w:r w:rsidRPr="00F4714E">
        <w:rPr>
          <w:rFonts w:ascii="Arial" w:hAnsi="Arial" w:cs="Arial"/>
        </w:rPr>
        <w:t>(4)</w:t>
      </w:r>
      <w:r w:rsidR="00970EE9">
        <w:rPr>
          <w:rFonts w:ascii="Arial" w:hAnsi="Arial" w:cs="Arial"/>
        </w:rPr>
        <w:t>,</w:t>
      </w:r>
      <w:r w:rsidRPr="00F4714E">
        <w:rPr>
          <w:rFonts w:ascii="Arial" w:hAnsi="Arial" w:cs="Arial"/>
        </w:rPr>
        <w:t xml:space="preserve"> </w:t>
      </w:r>
      <w:r w:rsidR="00970EE9">
        <w:rPr>
          <w:rFonts w:ascii="Arial" w:hAnsi="Arial" w:cs="Arial"/>
        </w:rPr>
        <w:t>pp.</w:t>
      </w:r>
      <w:r w:rsidRPr="00F4714E">
        <w:rPr>
          <w:rFonts w:ascii="Arial" w:hAnsi="Arial" w:cs="Arial"/>
        </w:rPr>
        <w:t>317–338.</w:t>
      </w:r>
    </w:p>
  </w:footnote>
  <w:footnote w:id="3">
    <w:p w14:paraId="2BF28B96" w14:textId="58C67A08" w:rsidR="00461E92" w:rsidRPr="00ED54D4" w:rsidRDefault="00461E92">
      <w:pPr>
        <w:pStyle w:val="FootnoteText"/>
        <w:rPr>
          <w:rFonts w:ascii="Arial" w:hAnsi="Arial" w:cs="Arial"/>
        </w:rPr>
      </w:pPr>
      <w:r>
        <w:rPr>
          <w:rStyle w:val="FootnoteReference"/>
        </w:rPr>
        <w:footnoteRef/>
      </w:r>
      <w:r>
        <w:t xml:space="preserve"> </w:t>
      </w:r>
      <w:r w:rsidRPr="0074164E">
        <w:rPr>
          <w:rFonts w:ascii="Arial" w:hAnsi="Arial" w:cs="Arial"/>
        </w:rPr>
        <w:t xml:space="preserve">Hale, C., Brough, J., Allam, A., Lydiard, S., Springfield, F., Fixter, A., Wright, N., Clutton, V. and Bole, K. (2021) </w:t>
      </w:r>
      <w:r w:rsidRPr="0074164E">
        <w:rPr>
          <w:rFonts w:ascii="Arial" w:hAnsi="Arial" w:cs="Arial"/>
          <w:i/>
          <w:iCs/>
        </w:rPr>
        <w:t>Submission to the Department of Health and Social Care’s Inquiry into Women’s Health and Wellbeing in England</w:t>
      </w:r>
      <w:r>
        <w:rPr>
          <w:rFonts w:ascii="Arial" w:hAnsi="Arial" w:cs="Arial"/>
        </w:rPr>
        <w:t>.</w:t>
      </w:r>
      <w:r w:rsidRPr="0074164E">
        <w:rPr>
          <w:rFonts w:ascii="Arial" w:hAnsi="Arial" w:cs="Arial"/>
        </w:rPr>
        <w:t xml:space="preserve"> Chronic Illness Inclusion. Available from: </w:t>
      </w:r>
      <w:hyperlink r:id="rId1" w:history="1">
        <w:r w:rsidRPr="0074164E">
          <w:rPr>
            <w:rStyle w:val="Hyperlink"/>
            <w:rFonts w:ascii="Arial" w:hAnsi="Arial" w:cs="Arial"/>
          </w:rPr>
          <w:t>https://chronicillnessinclusion.org.uk/wp-content/uploads/2021/06/CII.DHSC-Womens-Health-England-June-2021.pdf</w:t>
        </w:r>
      </w:hyperlink>
    </w:p>
  </w:footnote>
  <w:footnote w:id="4">
    <w:p w14:paraId="68225F3E" w14:textId="05E00AA8" w:rsidR="001E6996" w:rsidRPr="001E6996" w:rsidRDefault="001E6996">
      <w:pPr>
        <w:pStyle w:val="FootnoteText"/>
        <w:rPr>
          <w:rFonts w:ascii="Arial" w:hAnsi="Arial" w:cs="Arial"/>
        </w:rPr>
      </w:pPr>
      <w:r w:rsidRPr="001E6996">
        <w:rPr>
          <w:rStyle w:val="FootnoteReference"/>
          <w:rFonts w:ascii="Arial" w:hAnsi="Arial" w:cs="Arial"/>
        </w:rPr>
        <w:footnoteRef/>
      </w:r>
      <w:r w:rsidRPr="001E6996">
        <w:rPr>
          <w:rFonts w:ascii="Arial" w:hAnsi="Arial" w:cs="Arial"/>
        </w:rPr>
        <w:t xml:space="preserve"> Twisk F</w:t>
      </w:r>
      <w:r>
        <w:rPr>
          <w:rFonts w:ascii="Arial" w:hAnsi="Arial" w:cs="Arial"/>
        </w:rPr>
        <w:t>.</w:t>
      </w:r>
      <w:r w:rsidRPr="001E6996">
        <w:rPr>
          <w:rFonts w:ascii="Arial" w:hAnsi="Arial" w:cs="Arial"/>
        </w:rPr>
        <w:t>N</w:t>
      </w:r>
      <w:r>
        <w:rPr>
          <w:rFonts w:ascii="Arial" w:hAnsi="Arial" w:cs="Arial"/>
        </w:rPr>
        <w:t>.</w:t>
      </w:r>
      <w:r w:rsidRPr="001E6996">
        <w:rPr>
          <w:rFonts w:ascii="Arial" w:hAnsi="Arial" w:cs="Arial"/>
        </w:rPr>
        <w:t xml:space="preserve"> and Maes M</w:t>
      </w:r>
      <w:r>
        <w:rPr>
          <w:rFonts w:ascii="Arial" w:hAnsi="Arial" w:cs="Arial"/>
        </w:rPr>
        <w:t>.</w:t>
      </w:r>
      <w:r w:rsidRPr="001E6996">
        <w:rPr>
          <w:rFonts w:ascii="Arial" w:hAnsi="Arial" w:cs="Arial"/>
        </w:rPr>
        <w:t xml:space="preserve"> (2009) </w:t>
      </w:r>
      <w:r>
        <w:rPr>
          <w:rFonts w:ascii="Arial" w:hAnsi="Arial" w:cs="Arial"/>
        </w:rPr>
        <w:t>‘</w:t>
      </w:r>
      <w:r w:rsidRPr="001E6996">
        <w:rPr>
          <w:rFonts w:ascii="Arial" w:hAnsi="Arial" w:cs="Arial"/>
        </w:rPr>
        <w:t>A review on cognitive behavorial therapy (CBT) and graded exercise therapy (GET) in myalgic encephalomyelitis (ME)/chronic fatigue syndrome (CFS): CBT/ GET is not only ineffective and not evidence</w:t>
      </w:r>
      <w:r>
        <w:rPr>
          <w:rFonts w:ascii="Arial" w:hAnsi="Arial" w:cs="Arial"/>
        </w:rPr>
        <w:t>-</w:t>
      </w:r>
      <w:r w:rsidRPr="001E6996">
        <w:rPr>
          <w:rFonts w:ascii="Arial" w:hAnsi="Arial" w:cs="Arial"/>
        </w:rPr>
        <w:t>based, but also potentially harmful for many patients with ME/CFS</w:t>
      </w:r>
      <w:r>
        <w:rPr>
          <w:rFonts w:ascii="Arial" w:hAnsi="Arial" w:cs="Arial"/>
        </w:rPr>
        <w:t>’</w:t>
      </w:r>
      <w:r w:rsidRPr="001E6996">
        <w:rPr>
          <w:rFonts w:ascii="Arial" w:hAnsi="Arial" w:cs="Arial"/>
        </w:rPr>
        <w:t xml:space="preserve">. </w:t>
      </w:r>
      <w:r w:rsidRPr="001E6996">
        <w:rPr>
          <w:rFonts w:ascii="Arial" w:hAnsi="Arial" w:cs="Arial"/>
          <w:i/>
          <w:iCs/>
        </w:rPr>
        <w:t>Neuro Endocrinology Letters</w:t>
      </w:r>
      <w:r w:rsidRPr="001E6996">
        <w:rPr>
          <w:rFonts w:ascii="Arial" w:hAnsi="Arial" w:cs="Arial"/>
        </w:rPr>
        <w:t xml:space="preserve"> </w:t>
      </w:r>
      <w:r w:rsidRPr="001E6996">
        <w:rPr>
          <w:rFonts w:ascii="Arial" w:hAnsi="Arial" w:cs="Arial"/>
          <w:b/>
          <w:bCs/>
        </w:rPr>
        <w:t>30</w:t>
      </w:r>
      <w:r w:rsidRPr="001E6996">
        <w:rPr>
          <w:rFonts w:ascii="Arial" w:hAnsi="Arial" w:cs="Arial"/>
        </w:rPr>
        <w:t>(3): 284–299.</w:t>
      </w:r>
    </w:p>
  </w:footnote>
  <w:footnote w:id="5">
    <w:p w14:paraId="2CAB5A54" w14:textId="5E4DDA70" w:rsidR="001E6996" w:rsidRPr="001E6996" w:rsidRDefault="00ED54D4">
      <w:pPr>
        <w:pStyle w:val="FootnoteText"/>
        <w:rPr>
          <w:rFonts w:ascii="Arial" w:hAnsi="Arial" w:cs="Arial"/>
        </w:rPr>
      </w:pPr>
      <w:r w:rsidRPr="00ED54D4">
        <w:rPr>
          <w:rStyle w:val="FootnoteReference"/>
          <w:rFonts w:ascii="Arial" w:hAnsi="Arial" w:cs="Arial"/>
        </w:rPr>
        <w:footnoteRef/>
      </w:r>
      <w:r w:rsidRPr="00ED54D4">
        <w:rPr>
          <w:rFonts w:ascii="Arial" w:hAnsi="Arial" w:cs="Arial"/>
        </w:rPr>
        <w:t xml:space="preserve"> Scott, M.J.,</w:t>
      </w:r>
      <w:r>
        <w:rPr>
          <w:rFonts w:ascii="Arial" w:hAnsi="Arial" w:cs="Arial"/>
        </w:rPr>
        <w:t xml:space="preserve"> Crawford, J.S., Geraghty, K.J. and Marks, D.F. (2021) ‘The ‘medically unexplained symptoms’ syndrome concept and the cognitive-behavioural treatment model’.</w:t>
      </w:r>
      <w:r w:rsidR="001E6996">
        <w:rPr>
          <w:rFonts w:ascii="Arial" w:hAnsi="Arial" w:cs="Arial"/>
        </w:rPr>
        <w:t xml:space="preserve"> </w:t>
      </w:r>
      <w:r w:rsidR="001E6996">
        <w:rPr>
          <w:rFonts w:ascii="Arial" w:hAnsi="Arial" w:cs="Arial"/>
          <w:i/>
          <w:iCs/>
        </w:rPr>
        <w:t>Journal of Health Psychology</w:t>
      </w:r>
      <w:r w:rsidR="001E6996">
        <w:rPr>
          <w:rFonts w:ascii="Arial" w:hAnsi="Arial" w:cs="Arial"/>
        </w:rPr>
        <w:t xml:space="preserve">. Available from: </w:t>
      </w:r>
      <w:hyperlink r:id="rId2" w:history="1">
        <w:r w:rsidR="001E6996" w:rsidRPr="008E592D">
          <w:rPr>
            <w:rStyle w:val="Hyperlink"/>
            <w:rFonts w:ascii="Arial" w:hAnsi="Arial" w:cs="Arial"/>
          </w:rPr>
          <w:t>https://journals.sagepub.com/doi/10.1177/13591053211038042</w:t>
        </w:r>
      </w:hyperlink>
    </w:p>
  </w:footnote>
  <w:footnote w:id="6">
    <w:p w14:paraId="011D6F7B" w14:textId="0710B5D8" w:rsidR="00461E92" w:rsidRDefault="00461E92" w:rsidP="00461E92">
      <w:pPr>
        <w:pStyle w:val="FootnoteText"/>
      </w:pPr>
      <w:r w:rsidRPr="00ED54D4">
        <w:rPr>
          <w:rStyle w:val="FootnoteReference"/>
          <w:rFonts w:ascii="Arial" w:hAnsi="Arial" w:cs="Arial"/>
        </w:rPr>
        <w:footnoteRef/>
      </w:r>
      <w:r w:rsidRPr="00ED54D4">
        <w:rPr>
          <w:rFonts w:ascii="Arial" w:hAnsi="Arial" w:cs="Arial"/>
        </w:rPr>
        <w:t xml:space="preserve"> NICE (2020) Guideline Myalgic encephalomyelitis (or encephalopathy)/chronic fatigue syndrome: Diagnosis and management. Draft for consultation, November 2020, quoted in</w:t>
      </w:r>
      <w:r w:rsidR="001E6996">
        <w:rPr>
          <w:rFonts w:ascii="Arial" w:hAnsi="Arial" w:cs="Arial"/>
        </w:rPr>
        <w:t xml:space="preserve"> </w:t>
      </w:r>
      <w:r w:rsidR="001E6996" w:rsidRPr="00ED54D4">
        <w:rPr>
          <w:rFonts w:ascii="Arial" w:hAnsi="Arial" w:cs="Arial"/>
        </w:rPr>
        <w:t>Scott</w:t>
      </w:r>
      <w:r w:rsidR="00CE2072">
        <w:rPr>
          <w:rFonts w:ascii="Arial" w:hAnsi="Arial" w:cs="Arial"/>
        </w:rPr>
        <w:t xml:space="preserve"> et al (2021), p.5.</w:t>
      </w:r>
    </w:p>
  </w:footnote>
  <w:footnote w:id="7">
    <w:p w14:paraId="7811BFD9" w14:textId="4B79AA30" w:rsidR="00DB1371" w:rsidRPr="00022E2D" w:rsidRDefault="00DB1371">
      <w:pPr>
        <w:pStyle w:val="FootnoteText"/>
        <w:rPr>
          <w:rFonts w:ascii="Arial" w:hAnsi="Arial" w:cs="Arial"/>
        </w:rPr>
      </w:pPr>
      <w:r w:rsidRPr="00DB1371">
        <w:rPr>
          <w:rStyle w:val="FootnoteReference"/>
          <w:rFonts w:ascii="Arial" w:hAnsi="Arial" w:cs="Arial"/>
        </w:rPr>
        <w:footnoteRef/>
      </w:r>
      <w:r w:rsidRPr="00DB1371">
        <w:rPr>
          <w:rFonts w:ascii="Arial" w:hAnsi="Arial" w:cs="Arial"/>
        </w:rPr>
        <w:t xml:space="preserve"> </w:t>
      </w:r>
      <w:r w:rsidRPr="00ED54D4">
        <w:rPr>
          <w:rFonts w:ascii="Arial" w:hAnsi="Arial" w:cs="Arial"/>
        </w:rPr>
        <w:t>Scott</w:t>
      </w:r>
      <w:r w:rsidR="00CE2072">
        <w:rPr>
          <w:rFonts w:ascii="Arial" w:hAnsi="Arial" w:cs="Arial"/>
        </w:rPr>
        <w:t xml:space="preserve"> et al (2021).</w:t>
      </w:r>
    </w:p>
  </w:footnote>
  <w:footnote w:id="8">
    <w:p w14:paraId="0C46C171" w14:textId="54E7930E" w:rsidR="00BA42F2" w:rsidRDefault="00BA42F2">
      <w:pPr>
        <w:pStyle w:val="FootnoteText"/>
      </w:pPr>
      <w:r>
        <w:rPr>
          <w:rStyle w:val="FootnoteReference"/>
        </w:rPr>
        <w:footnoteRef/>
      </w:r>
      <w:r>
        <w:t xml:space="preserve"> </w:t>
      </w:r>
      <w:r w:rsidRPr="0074164E">
        <w:rPr>
          <w:rFonts w:ascii="Arial" w:hAnsi="Arial" w:cs="Arial"/>
        </w:rPr>
        <w:t>Hale</w:t>
      </w:r>
      <w:r w:rsidR="00CE2072">
        <w:rPr>
          <w:rFonts w:ascii="Arial" w:hAnsi="Arial" w:cs="Arial"/>
        </w:rPr>
        <w:t xml:space="preserve"> et al (2021).</w:t>
      </w:r>
    </w:p>
  </w:footnote>
  <w:footnote w:id="9">
    <w:p w14:paraId="3C2BCC08" w14:textId="452EAB9A" w:rsidR="004945C4" w:rsidRPr="004945C4" w:rsidRDefault="004945C4">
      <w:pPr>
        <w:pStyle w:val="FootnoteText"/>
        <w:rPr>
          <w:rFonts w:ascii="Arial" w:hAnsi="Arial" w:cs="Arial"/>
        </w:rPr>
      </w:pPr>
      <w:r w:rsidRPr="004945C4">
        <w:rPr>
          <w:rStyle w:val="FootnoteReference"/>
          <w:rFonts w:ascii="Arial" w:hAnsi="Arial" w:cs="Arial"/>
        </w:rPr>
        <w:footnoteRef/>
      </w:r>
      <w:r w:rsidRPr="004945C4">
        <w:rPr>
          <w:rFonts w:ascii="Arial" w:hAnsi="Arial" w:cs="Arial"/>
        </w:rPr>
        <w:t xml:space="preserve"> Dusenbery, M. 2018. </w:t>
      </w:r>
      <w:r w:rsidRPr="004945C4">
        <w:rPr>
          <w:rFonts w:ascii="Arial" w:hAnsi="Arial" w:cs="Arial"/>
          <w:i/>
          <w:iCs/>
        </w:rPr>
        <w:t>Doing Harm: The Truth About How Bad Medicine and Lazy Science Leave Women Dismissed, Misdiagnosed and Sick</w:t>
      </w:r>
      <w:r w:rsidRPr="004945C4">
        <w:rPr>
          <w:rFonts w:ascii="Arial" w:hAnsi="Arial" w:cs="Arial"/>
        </w:rPr>
        <w:t>. New York: HarperCollins.</w:t>
      </w:r>
    </w:p>
  </w:footnote>
  <w:footnote w:id="10">
    <w:p w14:paraId="79573B66" w14:textId="7779F45F" w:rsidR="001A2045" w:rsidRPr="001A2045" w:rsidRDefault="001A2045">
      <w:pPr>
        <w:pStyle w:val="FootnoteText"/>
        <w:rPr>
          <w:rFonts w:ascii="Arial" w:hAnsi="Arial" w:cs="Arial"/>
        </w:rPr>
      </w:pPr>
      <w:r w:rsidRPr="004945C4">
        <w:rPr>
          <w:rStyle w:val="FootnoteReference"/>
          <w:rFonts w:ascii="Arial" w:hAnsi="Arial" w:cs="Arial"/>
        </w:rPr>
        <w:footnoteRef/>
      </w:r>
      <w:r w:rsidRPr="004945C4">
        <w:rPr>
          <w:rFonts w:ascii="Arial" w:hAnsi="Arial" w:cs="Arial"/>
        </w:rPr>
        <w:t xml:space="preserve"> Gov.uk. </w:t>
      </w:r>
      <w:r w:rsidRPr="004945C4">
        <w:rPr>
          <w:rFonts w:ascii="Arial" w:hAnsi="Arial" w:cs="Arial"/>
          <w:i/>
          <w:iCs/>
        </w:rPr>
        <w:t>Report a problem with a medicine or medical device</w:t>
      </w:r>
      <w:r w:rsidRPr="004945C4">
        <w:rPr>
          <w:rFonts w:ascii="Arial" w:hAnsi="Arial" w:cs="Arial"/>
        </w:rPr>
        <w:t xml:space="preserve">. Available from: </w:t>
      </w:r>
      <w:hyperlink r:id="rId3" w:history="1">
        <w:r w:rsidRPr="008E592D">
          <w:rPr>
            <w:rStyle w:val="Hyperlink"/>
            <w:rFonts w:ascii="Arial" w:hAnsi="Arial" w:cs="Arial"/>
          </w:rPr>
          <w:t>https://www.gov.uk/report-problem-medicine-medical-device</w:t>
        </w:r>
      </w:hyperlink>
    </w:p>
  </w:footnote>
  <w:footnote w:id="11">
    <w:p w14:paraId="7C5A9BD8" w14:textId="77777777" w:rsidR="00C72F72" w:rsidRPr="00A140A7" w:rsidRDefault="00C72F72" w:rsidP="00C72F72">
      <w:pPr>
        <w:pStyle w:val="FootnoteText"/>
        <w:rPr>
          <w:rFonts w:ascii="Arial" w:hAnsi="Arial" w:cs="Arial"/>
        </w:rPr>
      </w:pPr>
      <w:r w:rsidRPr="00A140A7">
        <w:rPr>
          <w:rStyle w:val="FootnoteReference"/>
          <w:rFonts w:ascii="Arial" w:hAnsi="Arial" w:cs="Arial"/>
        </w:rPr>
        <w:footnoteRef/>
      </w:r>
      <w:r w:rsidRPr="00A140A7">
        <w:rPr>
          <w:rFonts w:ascii="Arial" w:hAnsi="Arial" w:cs="Arial"/>
        </w:rPr>
        <w:t xml:space="preserve"> </w:t>
      </w:r>
      <w:r>
        <w:rPr>
          <w:rFonts w:ascii="Arial" w:hAnsi="Arial" w:cs="Arial"/>
        </w:rPr>
        <w:t xml:space="preserve">NHS. (2021) </w:t>
      </w:r>
      <w:r>
        <w:rPr>
          <w:rFonts w:ascii="Arial" w:hAnsi="Arial" w:cs="Arial"/>
          <w:i/>
          <w:iCs/>
        </w:rPr>
        <w:t>The Improving Access to Psychological Therapies Manual</w:t>
      </w:r>
      <w:r>
        <w:rPr>
          <w:rFonts w:ascii="Arial" w:hAnsi="Arial" w:cs="Arial"/>
        </w:rPr>
        <w:t>, p.</w:t>
      </w:r>
      <w:r w:rsidRPr="00A140A7">
        <w:rPr>
          <w:rFonts w:ascii="Arial" w:hAnsi="Arial" w:cs="Arial"/>
        </w:rPr>
        <w:t>12</w:t>
      </w:r>
      <w:r>
        <w:rPr>
          <w:rFonts w:ascii="Arial" w:hAnsi="Arial" w:cs="Arial"/>
        </w:rPr>
        <w:t xml:space="preserve">. Available from: </w:t>
      </w:r>
      <w:hyperlink r:id="rId4" w:history="1">
        <w:r w:rsidRPr="008E592D">
          <w:rPr>
            <w:rStyle w:val="Hyperlink"/>
            <w:rFonts w:ascii="Arial" w:hAnsi="Arial" w:cs="Arial"/>
          </w:rPr>
          <w:t>https://www.england.nhs.uk/wp-content/uploads/2018/06/the-iapt-manual-v5.pdf</w:t>
        </w:r>
      </w:hyperlink>
    </w:p>
  </w:footnote>
  <w:footnote w:id="12">
    <w:p w14:paraId="3B19B936" w14:textId="77777777" w:rsidR="00C72F72" w:rsidRPr="00A64DDF" w:rsidRDefault="00C72F72" w:rsidP="00C72F72">
      <w:pPr>
        <w:pStyle w:val="FootnoteText"/>
        <w:rPr>
          <w:rFonts w:ascii="Arial" w:hAnsi="Arial" w:cs="Arial"/>
        </w:rPr>
      </w:pPr>
      <w:r w:rsidRPr="00A64DDF">
        <w:rPr>
          <w:rStyle w:val="FootnoteReference"/>
          <w:rFonts w:ascii="Arial" w:hAnsi="Arial" w:cs="Arial"/>
        </w:rPr>
        <w:footnoteRef/>
      </w:r>
      <w:r w:rsidRPr="00A64DDF">
        <w:rPr>
          <w:rFonts w:ascii="Arial" w:hAnsi="Arial" w:cs="Arial"/>
        </w:rPr>
        <w:t xml:space="preserve"> NHS. (2018)</w:t>
      </w:r>
      <w:r>
        <w:rPr>
          <w:rFonts w:ascii="Arial" w:hAnsi="Arial" w:cs="Arial"/>
        </w:rPr>
        <w:t xml:space="preserve"> </w:t>
      </w:r>
      <w:r>
        <w:rPr>
          <w:rFonts w:ascii="Arial" w:hAnsi="Arial" w:cs="Arial"/>
          <w:i/>
          <w:iCs/>
        </w:rPr>
        <w:t>The Improving Access to Psychological Therapies (IAPT) Pathway for People with Long-term Physical Health Conditions and Medically Unexplained Symptoms</w:t>
      </w:r>
      <w:r>
        <w:rPr>
          <w:rFonts w:ascii="Arial" w:hAnsi="Arial" w:cs="Arial"/>
        </w:rPr>
        <w:t xml:space="preserve">, p.7. Available from: </w:t>
      </w:r>
      <w:hyperlink r:id="rId5" w:history="1">
        <w:r w:rsidRPr="008E592D">
          <w:rPr>
            <w:rStyle w:val="Hyperlink"/>
            <w:rFonts w:ascii="Arial" w:hAnsi="Arial" w:cs="Arial"/>
          </w:rPr>
          <w:t>https://www.england.nhs.uk/wp-content/uploads/2018/03/improving-access-to-psychological-therapies-long-term-conditions-pathway.pdf</w:t>
        </w:r>
      </w:hyperlink>
    </w:p>
  </w:footnote>
  <w:footnote w:id="13">
    <w:p w14:paraId="64E31D50" w14:textId="77777777" w:rsidR="00C72F72" w:rsidRDefault="00C72F72" w:rsidP="00C72F72">
      <w:pPr>
        <w:pStyle w:val="FootnoteText"/>
      </w:pPr>
      <w:r>
        <w:rPr>
          <w:rStyle w:val="FootnoteReference"/>
        </w:rPr>
        <w:footnoteRef/>
      </w:r>
      <w:r>
        <w:t xml:space="preserve"> </w:t>
      </w:r>
      <w:r w:rsidRPr="00A64DDF">
        <w:rPr>
          <w:rFonts w:ascii="Arial" w:hAnsi="Arial" w:cs="Arial"/>
        </w:rPr>
        <w:t>NHS. (2018)</w:t>
      </w:r>
      <w:r>
        <w:rPr>
          <w:rFonts w:ascii="Arial" w:hAnsi="Arial" w:cs="Arial"/>
        </w:rPr>
        <w:t xml:space="preserve"> </w:t>
      </w:r>
      <w:r>
        <w:rPr>
          <w:rFonts w:ascii="Arial" w:hAnsi="Arial" w:cs="Arial"/>
          <w:i/>
          <w:iCs/>
        </w:rPr>
        <w:t>The Improving Access to Psychological Therapies (IAPT) Pathway for People with Long-term Physical Health Conditions and Medically Unexplained Symptoms</w:t>
      </w:r>
      <w:r>
        <w:rPr>
          <w:rFonts w:ascii="Arial" w:hAnsi="Arial" w:cs="Arial"/>
        </w:rPr>
        <w:t xml:space="preserve">, p.11. Available from: </w:t>
      </w:r>
      <w:hyperlink r:id="rId6" w:history="1">
        <w:r w:rsidRPr="008E592D">
          <w:rPr>
            <w:rStyle w:val="Hyperlink"/>
            <w:rFonts w:ascii="Arial" w:hAnsi="Arial" w:cs="Arial"/>
          </w:rPr>
          <w:t>https://www.england.nhs.uk/wp-content/uploads/2018/03/improving-access-to-psychological-therapies-long-term-conditions-pathway.pdf</w:t>
        </w:r>
      </w:hyperlink>
    </w:p>
  </w:footnote>
  <w:footnote w:id="14">
    <w:p w14:paraId="69C417EC" w14:textId="5487C550" w:rsidR="00691046" w:rsidRPr="0074164E" w:rsidRDefault="00691046">
      <w:pPr>
        <w:pStyle w:val="FootnoteText"/>
        <w:rPr>
          <w:rFonts w:ascii="Arial" w:hAnsi="Arial" w:cs="Arial"/>
        </w:rPr>
      </w:pPr>
      <w:r w:rsidRPr="0074164E">
        <w:rPr>
          <w:rStyle w:val="FootnoteReference"/>
          <w:rFonts w:ascii="Arial" w:hAnsi="Arial" w:cs="Arial"/>
        </w:rPr>
        <w:footnoteRef/>
      </w:r>
      <w:r w:rsidRPr="0074164E">
        <w:rPr>
          <w:rFonts w:ascii="Arial" w:hAnsi="Arial" w:cs="Arial"/>
        </w:rPr>
        <w:t xml:space="preserve"> </w:t>
      </w:r>
      <w:r w:rsidR="0074164E" w:rsidRPr="0074164E">
        <w:rPr>
          <w:rFonts w:ascii="Arial" w:hAnsi="Arial" w:cs="Arial"/>
        </w:rPr>
        <w:t>Hale</w:t>
      </w:r>
      <w:r w:rsidR="00FC3CED">
        <w:rPr>
          <w:rFonts w:ascii="Arial" w:hAnsi="Arial" w:cs="Arial"/>
        </w:rPr>
        <w:t xml:space="preserve"> et al (2021), pp.8-9.</w:t>
      </w:r>
      <w:r w:rsidR="00FC3CED" w:rsidRPr="0074164E">
        <w:rPr>
          <w:rFonts w:ascii="Arial" w:hAnsi="Arial" w:cs="Arial"/>
        </w:rPr>
        <w:t xml:space="preserve"> </w:t>
      </w:r>
    </w:p>
  </w:footnote>
  <w:footnote w:id="15">
    <w:p w14:paraId="46D318F7" w14:textId="12848DD4" w:rsidR="007226E7" w:rsidRPr="007226E7" w:rsidRDefault="007226E7" w:rsidP="007226E7">
      <w:pPr>
        <w:pStyle w:val="p1"/>
        <w:spacing w:before="0" w:beforeAutospacing="0" w:after="0" w:afterAutospacing="0"/>
      </w:pPr>
      <w:r w:rsidRPr="007226E7">
        <w:rPr>
          <w:rStyle w:val="FootnoteReference"/>
          <w:rFonts w:ascii="Arial" w:hAnsi="Arial" w:cs="Arial"/>
          <w:sz w:val="20"/>
          <w:szCs w:val="20"/>
        </w:rPr>
        <w:footnoteRef/>
      </w:r>
      <w:r w:rsidRPr="007226E7">
        <w:rPr>
          <w:rFonts w:ascii="Arial" w:hAnsi="Arial" w:cs="Arial"/>
          <w:sz w:val="20"/>
          <w:szCs w:val="20"/>
        </w:rPr>
        <w:t xml:space="preserve"> Campbell, D. and Duncan, P. 2021. ‘Almost 6 million people on waiting lists for hospital treatment in England’. </w:t>
      </w:r>
      <w:r w:rsidRPr="007226E7">
        <w:rPr>
          <w:rFonts w:ascii="Arial" w:hAnsi="Arial" w:cs="Arial"/>
          <w:i/>
          <w:iCs/>
          <w:sz w:val="20"/>
          <w:szCs w:val="20"/>
        </w:rPr>
        <w:t>The Guardian</w:t>
      </w:r>
      <w:r w:rsidRPr="007226E7">
        <w:rPr>
          <w:rFonts w:ascii="Arial" w:hAnsi="Arial" w:cs="Arial"/>
          <w:sz w:val="20"/>
          <w:szCs w:val="20"/>
        </w:rPr>
        <w:t xml:space="preserve">. 9 December 2021. Available from: </w:t>
      </w:r>
      <w:hyperlink r:id="rId7" w:history="1">
        <w:r w:rsidRPr="007226E7">
          <w:rPr>
            <w:rStyle w:val="Hyperlink"/>
            <w:rFonts w:ascii="Arial" w:hAnsi="Arial" w:cs="Arial"/>
            <w:sz w:val="20"/>
            <w:szCs w:val="20"/>
          </w:rPr>
          <w:t>https://www.theguardian.com/society/2021/dec/09/almost-6-million-people-on-waiting-lists-for-nhs-surgery-in-england</w:t>
        </w:r>
      </w:hyperlink>
    </w:p>
  </w:footnote>
  <w:footnote w:id="16">
    <w:p w14:paraId="2AC8CD6C" w14:textId="1C7F3103" w:rsidR="00DB456A" w:rsidRPr="00DB456A" w:rsidRDefault="00DB456A">
      <w:pPr>
        <w:pStyle w:val="FootnoteText"/>
        <w:rPr>
          <w:rFonts w:ascii="Arial" w:hAnsi="Arial" w:cs="Arial"/>
        </w:rPr>
      </w:pPr>
      <w:r w:rsidRPr="00DB456A">
        <w:rPr>
          <w:rStyle w:val="FootnoteReference"/>
          <w:rFonts w:ascii="Arial" w:hAnsi="Arial" w:cs="Arial"/>
        </w:rPr>
        <w:footnoteRef/>
      </w:r>
      <w:r w:rsidRPr="00DB456A">
        <w:rPr>
          <w:rFonts w:ascii="Arial" w:hAnsi="Arial" w:cs="Arial"/>
        </w:rPr>
        <w:t xml:space="preserve"> Campbell and Duncan, 2021.</w:t>
      </w:r>
    </w:p>
  </w:footnote>
  <w:footnote w:id="17">
    <w:p w14:paraId="23423B62" w14:textId="549F6FB9" w:rsidR="00DB456A" w:rsidRPr="00DB456A" w:rsidRDefault="00DB456A" w:rsidP="00DB456A">
      <w:pPr>
        <w:pStyle w:val="p1"/>
        <w:spacing w:before="0" w:beforeAutospacing="0" w:after="0" w:afterAutospacing="0"/>
      </w:pPr>
      <w:r w:rsidRPr="00DB456A">
        <w:rPr>
          <w:rStyle w:val="FootnoteReference"/>
          <w:rFonts w:ascii="Arial" w:hAnsi="Arial" w:cs="Arial"/>
          <w:sz w:val="20"/>
          <w:szCs w:val="20"/>
        </w:rPr>
        <w:footnoteRef/>
      </w:r>
      <w:r w:rsidRPr="00DB456A">
        <w:rPr>
          <w:rFonts w:ascii="Arial" w:hAnsi="Arial" w:cs="Arial"/>
          <w:sz w:val="20"/>
          <w:szCs w:val="20"/>
        </w:rPr>
        <w:t xml:space="preserve"> ITV News. 2021. ‘Ambulance and A&amp;E wait times and waiting list for NHS hospital treatments reach record high’. 11 November 2021. Available from: </w:t>
      </w:r>
      <w:hyperlink r:id="rId8" w:history="1">
        <w:r w:rsidRPr="00DB456A">
          <w:rPr>
            <w:rStyle w:val="Hyperlink"/>
            <w:rFonts w:ascii="Arial" w:hAnsi="Arial" w:cs="Arial"/>
            <w:sz w:val="20"/>
            <w:szCs w:val="20"/>
          </w:rPr>
          <w:t>https://www.itv.com/news/2021-11-11/ambulance-delays-reach-record-levels-with-longest-response-times-in-three-years</w:t>
        </w:r>
      </w:hyperlink>
    </w:p>
  </w:footnote>
  <w:footnote w:id="18">
    <w:p w14:paraId="65BCE055" w14:textId="609CF2BB" w:rsidR="003F1901" w:rsidRPr="003F1901" w:rsidRDefault="003F1901">
      <w:pPr>
        <w:pStyle w:val="FootnoteText"/>
        <w:rPr>
          <w:rFonts w:ascii="Arial" w:hAnsi="Arial" w:cs="Arial"/>
        </w:rPr>
      </w:pPr>
      <w:r w:rsidRPr="003F1901">
        <w:rPr>
          <w:rStyle w:val="FootnoteReference"/>
          <w:rFonts w:ascii="Arial" w:hAnsi="Arial" w:cs="Arial"/>
        </w:rPr>
        <w:footnoteRef/>
      </w:r>
      <w:r w:rsidRPr="003F1901">
        <w:rPr>
          <w:rFonts w:ascii="Arial" w:hAnsi="Arial" w:cs="Arial"/>
        </w:rPr>
        <w:t xml:space="preserve"> ITV News 2021.</w:t>
      </w:r>
    </w:p>
  </w:footnote>
  <w:footnote w:id="19">
    <w:p w14:paraId="0AAC963E" w14:textId="7BD23A67" w:rsidR="003F1901" w:rsidRPr="003F1901" w:rsidRDefault="003F1901">
      <w:pPr>
        <w:pStyle w:val="FootnoteText"/>
        <w:rPr>
          <w:rFonts w:ascii="Arial" w:hAnsi="Arial" w:cs="Arial"/>
        </w:rPr>
      </w:pPr>
      <w:r w:rsidRPr="003F1901">
        <w:rPr>
          <w:rStyle w:val="FootnoteReference"/>
          <w:rFonts w:ascii="Arial" w:hAnsi="Arial" w:cs="Arial"/>
        </w:rPr>
        <w:footnoteRef/>
      </w:r>
      <w:r w:rsidRPr="003F1901">
        <w:rPr>
          <w:rFonts w:ascii="Arial" w:hAnsi="Arial" w:cs="Arial"/>
        </w:rPr>
        <w:t xml:space="preserve"> Campbell, D. </w:t>
      </w:r>
      <w:r>
        <w:rPr>
          <w:rFonts w:ascii="Arial" w:hAnsi="Arial" w:cs="Arial"/>
        </w:rPr>
        <w:t xml:space="preserve">2021. ‘A&amp;E overcrowding in UK ‘killing thousands a year’, say </w:t>
      </w:r>
      <w:proofErr w:type="gramStart"/>
      <w:r>
        <w:rPr>
          <w:rFonts w:ascii="Arial" w:hAnsi="Arial" w:cs="Arial"/>
        </w:rPr>
        <w:t>doctors’</w:t>
      </w:r>
      <w:proofErr w:type="gramEnd"/>
      <w:r>
        <w:rPr>
          <w:rFonts w:ascii="Arial" w:hAnsi="Arial" w:cs="Arial"/>
        </w:rPr>
        <w:t xml:space="preserve">. </w:t>
      </w:r>
      <w:r>
        <w:rPr>
          <w:rFonts w:ascii="Arial" w:hAnsi="Arial" w:cs="Arial"/>
          <w:i/>
          <w:iCs/>
        </w:rPr>
        <w:t>The Guardian</w:t>
      </w:r>
      <w:r>
        <w:rPr>
          <w:rFonts w:ascii="Arial" w:hAnsi="Arial" w:cs="Arial"/>
        </w:rPr>
        <w:t xml:space="preserve">. 18 November 2021. Available from: </w:t>
      </w:r>
      <w:hyperlink r:id="rId9" w:history="1">
        <w:r w:rsidRPr="001D01F5">
          <w:rPr>
            <w:rStyle w:val="Hyperlink"/>
            <w:rFonts w:ascii="Arial" w:hAnsi="Arial" w:cs="Arial"/>
          </w:rPr>
          <w:t>https://www.theguardian.com/society/2021/nov/18/a-and-e-overcrowding-uk-deaths-year-doctors-treatment</w:t>
        </w:r>
      </w:hyperlink>
    </w:p>
  </w:footnote>
  <w:footnote w:id="20">
    <w:p w14:paraId="2CF2115A" w14:textId="2B4A990C" w:rsidR="008F47E9" w:rsidRPr="008F47E9" w:rsidRDefault="008F47E9">
      <w:pPr>
        <w:pStyle w:val="FootnoteText"/>
        <w:rPr>
          <w:rFonts w:ascii="Arial" w:hAnsi="Arial" w:cs="Arial"/>
        </w:rPr>
      </w:pPr>
      <w:r w:rsidRPr="008F47E9">
        <w:rPr>
          <w:rStyle w:val="FootnoteReference"/>
          <w:rFonts w:ascii="Arial" w:hAnsi="Arial" w:cs="Arial"/>
        </w:rPr>
        <w:footnoteRef/>
      </w:r>
      <w:r w:rsidRPr="008F47E9">
        <w:rPr>
          <w:rFonts w:ascii="Arial" w:hAnsi="Arial" w:cs="Arial"/>
        </w:rPr>
        <w:t xml:space="preserve"> ITV News 2021.</w:t>
      </w:r>
    </w:p>
  </w:footnote>
  <w:footnote w:id="21">
    <w:p w14:paraId="6593DEDB" w14:textId="05B9A67F" w:rsidR="0077099E" w:rsidRPr="008F47E9" w:rsidRDefault="008F47E9">
      <w:pPr>
        <w:pStyle w:val="FootnoteText"/>
        <w:rPr>
          <w:rFonts w:ascii="Arial" w:hAnsi="Arial" w:cs="Arial"/>
        </w:rPr>
      </w:pPr>
      <w:r w:rsidRPr="008F47E9">
        <w:rPr>
          <w:rStyle w:val="FootnoteReference"/>
          <w:rFonts w:ascii="Arial" w:hAnsi="Arial" w:cs="Arial"/>
        </w:rPr>
        <w:footnoteRef/>
      </w:r>
      <w:r w:rsidRPr="008F47E9">
        <w:rPr>
          <w:rFonts w:ascii="Arial" w:hAnsi="Arial" w:cs="Arial"/>
        </w:rPr>
        <w:t xml:space="preserve"> Ruddock, A. and Gkiouleka</w:t>
      </w:r>
      <w:r>
        <w:rPr>
          <w:rFonts w:ascii="Arial" w:hAnsi="Arial" w:cs="Arial"/>
        </w:rPr>
        <w:t xml:space="preserve">, A. 2021. </w:t>
      </w:r>
      <w:r>
        <w:rPr>
          <w:rFonts w:ascii="Arial" w:hAnsi="Arial" w:cs="Arial"/>
          <w:i/>
          <w:iCs/>
        </w:rPr>
        <w:t>I Feel Forgotten: The Impact of COVID-19 on People with Chronic Illness</w:t>
      </w:r>
      <w:r>
        <w:rPr>
          <w:rFonts w:ascii="Arial" w:hAnsi="Arial" w:cs="Arial"/>
        </w:rPr>
        <w:t>. Available from:</w:t>
      </w:r>
      <w:r w:rsidR="0077099E">
        <w:rPr>
          <w:rFonts w:ascii="Arial" w:hAnsi="Arial" w:cs="Arial"/>
        </w:rPr>
        <w:t xml:space="preserve"> </w:t>
      </w:r>
      <w:hyperlink r:id="rId10" w:history="1">
        <w:r w:rsidR="0077099E" w:rsidRPr="001D01F5">
          <w:rPr>
            <w:rStyle w:val="Hyperlink"/>
            <w:rFonts w:ascii="Arial" w:hAnsi="Arial" w:cs="Arial"/>
          </w:rPr>
          <w:t>https://www.centreforwelfarereform.org/library/i-feel-forgotten.html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42D1" w14:textId="506A4C6B" w:rsidR="008F4357" w:rsidRPr="008F4357" w:rsidRDefault="008F4357">
    <w:pPr>
      <w:pStyle w:val="Header"/>
      <w:rPr>
        <w:rFonts w:ascii="Arial" w:hAnsi="Arial" w:cs="Arial"/>
      </w:rPr>
    </w:pPr>
    <w:r w:rsidRPr="008F4357">
      <w:rPr>
        <w:rFonts w:ascii="Arial" w:hAnsi="Arial" w:cs="Arial"/>
      </w:rPr>
      <w:t>Chronic Illness Inclusion’s Submission to the UNCRPD Shadow Report Part IV</w:t>
    </w:r>
  </w:p>
  <w:p w14:paraId="6185CE99" w14:textId="77777777" w:rsidR="008F4357" w:rsidRDefault="008F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5C8"/>
    <w:multiLevelType w:val="hybridMultilevel"/>
    <w:tmpl w:val="2016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2A3E"/>
    <w:multiLevelType w:val="hybridMultilevel"/>
    <w:tmpl w:val="4D6C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B2F6D"/>
    <w:multiLevelType w:val="hybridMultilevel"/>
    <w:tmpl w:val="C1C0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36285"/>
    <w:multiLevelType w:val="hybridMultilevel"/>
    <w:tmpl w:val="845A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690"/>
    <w:multiLevelType w:val="multilevel"/>
    <w:tmpl w:val="C75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166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52"/>
    <w:rsid w:val="00022E2D"/>
    <w:rsid w:val="00062B34"/>
    <w:rsid w:val="0007267A"/>
    <w:rsid w:val="00114899"/>
    <w:rsid w:val="00155E52"/>
    <w:rsid w:val="00171E24"/>
    <w:rsid w:val="001A2045"/>
    <w:rsid w:val="001E6996"/>
    <w:rsid w:val="0024028A"/>
    <w:rsid w:val="002E0FD8"/>
    <w:rsid w:val="00323162"/>
    <w:rsid w:val="00341A5E"/>
    <w:rsid w:val="00383425"/>
    <w:rsid w:val="003F1901"/>
    <w:rsid w:val="003F5316"/>
    <w:rsid w:val="00402D28"/>
    <w:rsid w:val="00405B25"/>
    <w:rsid w:val="004175F4"/>
    <w:rsid w:val="0044030C"/>
    <w:rsid w:val="00461E92"/>
    <w:rsid w:val="0046747B"/>
    <w:rsid w:val="00474716"/>
    <w:rsid w:val="00490AFF"/>
    <w:rsid w:val="004945C4"/>
    <w:rsid w:val="00496967"/>
    <w:rsid w:val="004C06F1"/>
    <w:rsid w:val="004D4C13"/>
    <w:rsid w:val="004E56A2"/>
    <w:rsid w:val="00521B31"/>
    <w:rsid w:val="0054239B"/>
    <w:rsid w:val="005778A4"/>
    <w:rsid w:val="005A2211"/>
    <w:rsid w:val="005A285F"/>
    <w:rsid w:val="005A4629"/>
    <w:rsid w:val="005D53C8"/>
    <w:rsid w:val="005F7F5F"/>
    <w:rsid w:val="00656A82"/>
    <w:rsid w:val="0066246A"/>
    <w:rsid w:val="00673CA7"/>
    <w:rsid w:val="00680016"/>
    <w:rsid w:val="00691046"/>
    <w:rsid w:val="006D39A2"/>
    <w:rsid w:val="00705EB5"/>
    <w:rsid w:val="007226E7"/>
    <w:rsid w:val="00731E06"/>
    <w:rsid w:val="0074164E"/>
    <w:rsid w:val="0077099E"/>
    <w:rsid w:val="007B1A09"/>
    <w:rsid w:val="0086751A"/>
    <w:rsid w:val="008716AA"/>
    <w:rsid w:val="00896698"/>
    <w:rsid w:val="008A1CED"/>
    <w:rsid w:val="008B3665"/>
    <w:rsid w:val="008F4357"/>
    <w:rsid w:val="008F47E9"/>
    <w:rsid w:val="00903563"/>
    <w:rsid w:val="00955863"/>
    <w:rsid w:val="00970EE9"/>
    <w:rsid w:val="009C0D9F"/>
    <w:rsid w:val="009C22EB"/>
    <w:rsid w:val="009C4F3B"/>
    <w:rsid w:val="009D3BA4"/>
    <w:rsid w:val="00A140A7"/>
    <w:rsid w:val="00A37952"/>
    <w:rsid w:val="00A64DDF"/>
    <w:rsid w:val="00AC3E65"/>
    <w:rsid w:val="00B41B56"/>
    <w:rsid w:val="00B4752D"/>
    <w:rsid w:val="00B567E9"/>
    <w:rsid w:val="00BA42F2"/>
    <w:rsid w:val="00C31F7E"/>
    <w:rsid w:val="00C34CE5"/>
    <w:rsid w:val="00C72F72"/>
    <w:rsid w:val="00CE2072"/>
    <w:rsid w:val="00DB1371"/>
    <w:rsid w:val="00DB456A"/>
    <w:rsid w:val="00DC3338"/>
    <w:rsid w:val="00E34A08"/>
    <w:rsid w:val="00E451D9"/>
    <w:rsid w:val="00E855B7"/>
    <w:rsid w:val="00EB2331"/>
    <w:rsid w:val="00ED461E"/>
    <w:rsid w:val="00ED54D4"/>
    <w:rsid w:val="00EF1892"/>
    <w:rsid w:val="00F1534F"/>
    <w:rsid w:val="00F30F60"/>
    <w:rsid w:val="00F4714E"/>
    <w:rsid w:val="00F55282"/>
    <w:rsid w:val="00FC3CED"/>
    <w:rsid w:val="00FE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2F64"/>
  <w15:chartTrackingRefBased/>
  <w15:docId w15:val="{C8EA058E-8548-40B4-8BB5-3A96298B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5E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E52"/>
    <w:rPr>
      <w:color w:val="0000FF"/>
      <w:u w:val="single"/>
    </w:rPr>
  </w:style>
  <w:style w:type="paragraph" w:customStyle="1" w:styleId="p1">
    <w:name w:val="p1"/>
    <w:basedOn w:val="Normal"/>
    <w:rsid w:val="00155E52"/>
    <w:pPr>
      <w:spacing w:before="100" w:beforeAutospacing="1" w:after="100" w:afterAutospacing="1" w:line="240" w:lineRule="auto"/>
    </w:pPr>
    <w:rPr>
      <w:rFonts w:ascii="Calibri" w:eastAsiaTheme="minorEastAsia" w:hAnsi="Calibri" w:cs="Calibri"/>
      <w:lang w:eastAsia="en-GB"/>
    </w:rPr>
  </w:style>
  <w:style w:type="paragraph" w:customStyle="1" w:styleId="p2">
    <w:name w:val="p2"/>
    <w:basedOn w:val="Normal"/>
    <w:rsid w:val="00155E52"/>
    <w:pPr>
      <w:spacing w:before="100" w:beforeAutospacing="1" w:after="100" w:afterAutospacing="1" w:line="240" w:lineRule="auto"/>
    </w:pPr>
    <w:rPr>
      <w:rFonts w:ascii="Calibri" w:eastAsiaTheme="minorEastAsia" w:hAnsi="Calibri" w:cs="Calibri"/>
      <w:lang w:eastAsia="en-GB"/>
    </w:rPr>
  </w:style>
  <w:style w:type="paragraph" w:customStyle="1" w:styleId="li1">
    <w:name w:val="li1"/>
    <w:basedOn w:val="Normal"/>
    <w:rsid w:val="00155E52"/>
    <w:pPr>
      <w:spacing w:before="100" w:beforeAutospacing="1" w:after="100" w:afterAutospacing="1" w:line="240" w:lineRule="auto"/>
    </w:pPr>
    <w:rPr>
      <w:rFonts w:ascii="Calibri" w:eastAsiaTheme="minorEastAsia" w:hAnsi="Calibri" w:cs="Calibri"/>
      <w:lang w:eastAsia="en-GB"/>
    </w:rPr>
  </w:style>
  <w:style w:type="character" w:customStyle="1" w:styleId="s1">
    <w:name w:val="s1"/>
    <w:basedOn w:val="DefaultParagraphFont"/>
    <w:rsid w:val="00155E52"/>
  </w:style>
  <w:style w:type="character" w:customStyle="1" w:styleId="Heading1Char">
    <w:name w:val="Heading 1 Char"/>
    <w:basedOn w:val="DefaultParagraphFont"/>
    <w:link w:val="Heading1"/>
    <w:uiPriority w:val="9"/>
    <w:rsid w:val="00155E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5E5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55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0F60"/>
    <w:rPr>
      <w:color w:val="954F72" w:themeColor="followedHyperlink"/>
      <w:u w:val="single"/>
    </w:rPr>
  </w:style>
  <w:style w:type="paragraph" w:styleId="FootnoteText">
    <w:name w:val="footnote text"/>
    <w:basedOn w:val="Normal"/>
    <w:link w:val="FootnoteTextChar"/>
    <w:uiPriority w:val="99"/>
    <w:semiHidden/>
    <w:unhideWhenUsed/>
    <w:rsid w:val="00722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6E7"/>
    <w:rPr>
      <w:sz w:val="20"/>
      <w:szCs w:val="20"/>
    </w:rPr>
  </w:style>
  <w:style w:type="character" w:styleId="FootnoteReference">
    <w:name w:val="footnote reference"/>
    <w:basedOn w:val="DefaultParagraphFont"/>
    <w:uiPriority w:val="99"/>
    <w:semiHidden/>
    <w:unhideWhenUsed/>
    <w:rsid w:val="007226E7"/>
    <w:rPr>
      <w:vertAlign w:val="superscript"/>
    </w:rPr>
  </w:style>
  <w:style w:type="character" w:styleId="UnresolvedMention">
    <w:name w:val="Unresolved Mention"/>
    <w:basedOn w:val="DefaultParagraphFont"/>
    <w:uiPriority w:val="99"/>
    <w:semiHidden/>
    <w:unhideWhenUsed/>
    <w:rsid w:val="003F1901"/>
    <w:rPr>
      <w:color w:val="605E5C"/>
      <w:shd w:val="clear" w:color="auto" w:fill="E1DFDD"/>
    </w:rPr>
  </w:style>
  <w:style w:type="paragraph" w:styleId="ListParagraph">
    <w:name w:val="List Paragraph"/>
    <w:basedOn w:val="Normal"/>
    <w:uiPriority w:val="34"/>
    <w:qFormat/>
    <w:rsid w:val="0077099E"/>
    <w:pPr>
      <w:ind w:left="720"/>
      <w:contextualSpacing/>
    </w:pPr>
  </w:style>
  <w:style w:type="paragraph" w:styleId="Header">
    <w:name w:val="header"/>
    <w:basedOn w:val="Normal"/>
    <w:link w:val="HeaderChar"/>
    <w:uiPriority w:val="99"/>
    <w:unhideWhenUsed/>
    <w:rsid w:val="008F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57"/>
  </w:style>
  <w:style w:type="paragraph" w:styleId="Footer">
    <w:name w:val="footer"/>
    <w:basedOn w:val="Normal"/>
    <w:link w:val="FooterChar"/>
    <w:uiPriority w:val="99"/>
    <w:unhideWhenUsed/>
    <w:rsid w:val="008F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2393">
      <w:bodyDiv w:val="1"/>
      <w:marLeft w:val="0"/>
      <w:marRight w:val="0"/>
      <w:marTop w:val="0"/>
      <w:marBottom w:val="0"/>
      <w:divBdr>
        <w:top w:val="none" w:sz="0" w:space="0" w:color="auto"/>
        <w:left w:val="none" w:sz="0" w:space="0" w:color="auto"/>
        <w:bottom w:val="none" w:sz="0" w:space="0" w:color="auto"/>
        <w:right w:val="none" w:sz="0" w:space="0" w:color="auto"/>
      </w:divBdr>
    </w:div>
    <w:div w:id="1344162825">
      <w:bodyDiv w:val="1"/>
      <w:marLeft w:val="0"/>
      <w:marRight w:val="0"/>
      <w:marTop w:val="0"/>
      <w:marBottom w:val="0"/>
      <w:divBdr>
        <w:top w:val="none" w:sz="0" w:space="0" w:color="auto"/>
        <w:left w:val="none" w:sz="0" w:space="0" w:color="auto"/>
        <w:bottom w:val="none" w:sz="0" w:space="0" w:color="auto"/>
        <w:right w:val="none" w:sz="0" w:space="0" w:color="auto"/>
      </w:divBdr>
    </w:div>
    <w:div w:id="20823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tv.com/news/2021-11-11/ambulance-delays-reach-record-levels-with-longest-response-times-in-three-years" TargetMode="External"/><Relationship Id="rId3" Type="http://schemas.openxmlformats.org/officeDocument/2006/relationships/hyperlink" Target="https://www.gov.uk/report-problem-medicine-medical-device" TargetMode="External"/><Relationship Id="rId7" Type="http://schemas.openxmlformats.org/officeDocument/2006/relationships/hyperlink" Target="https://www.theguardian.com/society/2021/dec/09/almost-6-million-people-on-waiting-lists-for-nhs-surgery-in-england" TargetMode="External"/><Relationship Id="rId2" Type="http://schemas.openxmlformats.org/officeDocument/2006/relationships/hyperlink" Target="https://journals.sagepub.com/doi/10.1177/13591053211038042" TargetMode="External"/><Relationship Id="rId1" Type="http://schemas.openxmlformats.org/officeDocument/2006/relationships/hyperlink" Target="https://chronicillnessinclusion.org.uk/wp-content/uploads/2021/06/CII.DHSC-Womens-Health-England-June-2021.pdf" TargetMode="External"/><Relationship Id="rId6" Type="http://schemas.openxmlformats.org/officeDocument/2006/relationships/hyperlink" Target="https://www.england.nhs.uk/wp-content/uploads/2018/03/improving-access-to-psychological-therapies-long-term-conditions-pathway.pdf" TargetMode="External"/><Relationship Id="rId5" Type="http://schemas.openxmlformats.org/officeDocument/2006/relationships/hyperlink" Target="https://www.england.nhs.uk/wp-content/uploads/2018/03/improving-access-to-psychological-therapies-long-term-conditions-pathway.pdf" TargetMode="External"/><Relationship Id="rId10" Type="http://schemas.openxmlformats.org/officeDocument/2006/relationships/hyperlink" Target="https://www.centreforwelfarereform.org/library/i-feel-forgotten.html" TargetMode="External"/><Relationship Id="rId4" Type="http://schemas.openxmlformats.org/officeDocument/2006/relationships/hyperlink" Target="https://www.england.nhs.uk/wp-content/uploads/2018/06/the-iapt-manual-v5.pdf" TargetMode="External"/><Relationship Id="rId9" Type="http://schemas.openxmlformats.org/officeDocument/2006/relationships/hyperlink" Target="https://www.theguardian.com/society/2021/nov/18/a-and-e-overcrowding-uk-deaths-year-doctors-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7C96-BD7A-4973-8268-C92865C3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Gunn</dc:creator>
  <cp:keywords/>
  <dc:description/>
  <cp:lastModifiedBy>Leonora Gunn</cp:lastModifiedBy>
  <cp:revision>22</cp:revision>
  <dcterms:created xsi:type="dcterms:W3CDTF">2021-12-12T15:54:00Z</dcterms:created>
  <dcterms:modified xsi:type="dcterms:W3CDTF">2022-03-01T15:20:00Z</dcterms:modified>
</cp:coreProperties>
</file>